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A" w:rsidRDefault="007A325A">
      <w:pPr>
        <w:pStyle w:val="ConsPlusNormal"/>
        <w:jc w:val="both"/>
        <w:outlineLvl w:val="0"/>
      </w:pPr>
    </w:p>
    <w:p w:rsidR="007A325A" w:rsidRDefault="007A325A">
      <w:pPr>
        <w:pStyle w:val="ConsPlusTitle"/>
        <w:jc w:val="center"/>
        <w:outlineLvl w:val="0"/>
      </w:pPr>
      <w:r>
        <w:t>АДМИНИСТРАЦИЯ КОСТРОМСКОЙ ОБЛАСТИ</w:t>
      </w:r>
    </w:p>
    <w:p w:rsidR="007A325A" w:rsidRDefault="007A325A">
      <w:pPr>
        <w:pStyle w:val="ConsPlusTitle"/>
        <w:jc w:val="center"/>
      </w:pPr>
    </w:p>
    <w:p w:rsidR="007A325A" w:rsidRDefault="007A325A">
      <w:pPr>
        <w:pStyle w:val="ConsPlusTitle"/>
        <w:jc w:val="center"/>
      </w:pPr>
      <w:r>
        <w:t>ПОСТАНОВЛЕНИЕ</w:t>
      </w:r>
    </w:p>
    <w:p w:rsidR="007A325A" w:rsidRDefault="007A325A">
      <w:pPr>
        <w:pStyle w:val="ConsPlusTitle"/>
        <w:jc w:val="center"/>
      </w:pPr>
      <w:r>
        <w:t>от 14 июля 2008 г. N 227-а</w:t>
      </w:r>
    </w:p>
    <w:p w:rsidR="007A325A" w:rsidRDefault="007A325A">
      <w:pPr>
        <w:pStyle w:val="ConsPlusTitle"/>
        <w:jc w:val="center"/>
      </w:pPr>
    </w:p>
    <w:p w:rsidR="007A325A" w:rsidRDefault="007A325A">
      <w:pPr>
        <w:pStyle w:val="ConsPlusTitle"/>
        <w:jc w:val="center"/>
      </w:pPr>
      <w:r>
        <w:t>ОБ УТВЕРЖДЕНИИ ПОРЯДКА УВЕДОМИТЕЛЬНОЙ РЕГИСТРАЦИИ</w:t>
      </w:r>
    </w:p>
    <w:p w:rsidR="007A325A" w:rsidRDefault="007A325A">
      <w:pPr>
        <w:pStyle w:val="ConsPlusTitle"/>
        <w:jc w:val="center"/>
      </w:pPr>
      <w:r>
        <w:t>КОЛЛЕКТИВНЫХ ДОГОВОРОВ И СОГЛАШЕНИЙ В КОСТРОМСКОЙ ОБЛАСТИ</w:t>
      </w:r>
    </w:p>
    <w:p w:rsidR="007A325A" w:rsidRDefault="007A325A">
      <w:pPr>
        <w:pStyle w:val="ConsPlusNormal"/>
        <w:spacing w:after="1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20</w:t>
        </w:r>
      </w:hyperlink>
      <w:r>
        <w:t xml:space="preserve"> Закона Костромской области от 19 мая 2004 года N 190-ЗКО "О социальном партнерстве в сфере труда в Костромской области" администрация Костромской области постановляет: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уведомительной регистрации коллективных договоров и соглашений в Костромской области.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2. Рекомендовать органам местного самоуправления городских округов и муниципальных районов Костромской области привести муниципальные правовые акты, регламентирующие уведомительную регистрацию коллективных договоров и соглашений в муниципальных образованиях, в соответствие с </w:t>
      </w:r>
      <w:hyperlink w:anchor="P35">
        <w:r>
          <w:rPr>
            <w:color w:val="0000FF"/>
          </w:rPr>
          <w:t>Порядком</w:t>
        </w:r>
      </w:hyperlink>
      <w:r>
        <w:t xml:space="preserve"> уведомительной регистрации коллективных договоров и соглашений в Костромской области.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политики в сфере труда и занятости населения.</w:t>
      </w:r>
    </w:p>
    <w:p w:rsidR="007A325A" w:rsidRDefault="007A32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12.08.2010 N 280-а)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</w:pPr>
      <w:r>
        <w:t>Губернатор</w:t>
      </w:r>
    </w:p>
    <w:p w:rsidR="007A325A" w:rsidRDefault="007A325A">
      <w:pPr>
        <w:pStyle w:val="ConsPlusNormal"/>
        <w:jc w:val="right"/>
      </w:pPr>
      <w:r>
        <w:t>Костромской области</w:t>
      </w:r>
    </w:p>
    <w:p w:rsidR="007A325A" w:rsidRDefault="007A325A">
      <w:pPr>
        <w:pStyle w:val="ConsPlusNormal"/>
        <w:jc w:val="right"/>
      </w:pPr>
      <w:r>
        <w:t>И.СЛЮНЯЕВ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  <w:outlineLvl w:val="0"/>
      </w:pPr>
      <w:r>
        <w:t>Приложение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</w:pPr>
      <w:r>
        <w:t>Утвержден</w:t>
      </w:r>
    </w:p>
    <w:p w:rsidR="007A325A" w:rsidRDefault="007A325A">
      <w:pPr>
        <w:pStyle w:val="ConsPlusNormal"/>
        <w:jc w:val="right"/>
      </w:pPr>
      <w:r>
        <w:t>постановлением</w:t>
      </w:r>
    </w:p>
    <w:p w:rsidR="007A325A" w:rsidRDefault="007A325A">
      <w:pPr>
        <w:pStyle w:val="ConsPlusNormal"/>
        <w:jc w:val="right"/>
      </w:pPr>
      <w:r>
        <w:t>администрации</w:t>
      </w:r>
    </w:p>
    <w:p w:rsidR="007A325A" w:rsidRDefault="007A325A">
      <w:pPr>
        <w:pStyle w:val="ConsPlusNormal"/>
        <w:jc w:val="right"/>
      </w:pPr>
      <w:r>
        <w:t>Костромской области</w:t>
      </w:r>
    </w:p>
    <w:p w:rsidR="007A325A" w:rsidRDefault="007A325A">
      <w:pPr>
        <w:pStyle w:val="ConsPlusNormal"/>
        <w:jc w:val="right"/>
      </w:pPr>
      <w:r>
        <w:t>от 14 июля 2008 г. N 227-а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Title"/>
        <w:jc w:val="center"/>
      </w:pPr>
      <w:bookmarkStart w:id="0" w:name="P35"/>
      <w:bookmarkEnd w:id="0"/>
      <w:r>
        <w:t>ПОРЯДОК</w:t>
      </w:r>
    </w:p>
    <w:p w:rsidR="007A325A" w:rsidRDefault="007A325A">
      <w:pPr>
        <w:pStyle w:val="ConsPlusTitle"/>
        <w:jc w:val="center"/>
      </w:pPr>
      <w:r>
        <w:t xml:space="preserve">УВЕДОМИТЕЛЬНОЙ РЕГИСТРАЦИИ </w:t>
      </w:r>
      <w:proofErr w:type="gramStart"/>
      <w:r>
        <w:t>КОЛЛЕКТИВНЫХ</w:t>
      </w:r>
      <w:proofErr w:type="gramEnd"/>
    </w:p>
    <w:p w:rsidR="007A325A" w:rsidRDefault="007A325A">
      <w:pPr>
        <w:pStyle w:val="ConsPlusTitle"/>
        <w:jc w:val="center"/>
      </w:pPr>
      <w:r>
        <w:t>ДОГОВОРОВ И СОГЛАШЕНИЙ В КОСТРОМСКОЙ ОБЛАСТИ</w:t>
      </w:r>
    </w:p>
    <w:p w:rsidR="007A325A" w:rsidRDefault="007A325A">
      <w:pPr>
        <w:pStyle w:val="ConsPlusNormal"/>
        <w:spacing w:after="1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ind w:firstLine="540"/>
        <w:jc w:val="both"/>
      </w:pPr>
      <w:r>
        <w:t xml:space="preserve">1. Настоящий порядок уведомительной регистрации коллективных договоров и соглашений в Костромской области (далее - Порядок) разработан в соответствии со </w:t>
      </w:r>
      <w:hyperlink r:id="rId6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и </w:t>
      </w:r>
      <w:hyperlink r:id="rId7">
        <w:r>
          <w:rPr>
            <w:color w:val="0000FF"/>
          </w:rPr>
          <w:t>статьей 20</w:t>
        </w:r>
      </w:hyperlink>
      <w:r>
        <w:t xml:space="preserve"> Закона Костромской области от 19 мая 2004 года N 190-ЗКО "О социальном партнерстве в сфере труда в Костромской области".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Уведомительной регистрации (далее - регистрации) подлежат все соглашения в сфере труда, заключаемые на территории Костромской области, и коллективные договоры, заключенные (продленные) в организациях и у индивидуальных предпринимателей Костромской области, независимо от организационно-правовой формы, формы собственности, ведомственной принадлежности и численности работников, а также изменения и дополнения к ним, вносимые в установленном порядке.</w:t>
      </w:r>
      <w:proofErr w:type="gramEnd"/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3. Регистрация коллективных договоров осуществляется органами местного самоуправления </w:t>
      </w:r>
      <w:r>
        <w:lastRenderedPageBreak/>
        <w:t>городских округов и муниципальных районов Костромской области.</w:t>
      </w:r>
    </w:p>
    <w:p w:rsidR="007A325A" w:rsidRDefault="007A32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04.09.2018 N 368-а)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4. Органы местного самоуправления городских округов и муниципальных районов Костромской области ежемесячно представляют информацию о зарегистрированных коллективных договорах в соответствующих муниципальных образованиях в департамент по труду и социальной защите населения Костромской области.</w:t>
      </w:r>
    </w:p>
    <w:p w:rsidR="007A325A" w:rsidRDefault="007A32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Костромской области от 12.08.2010 </w:t>
      </w:r>
      <w:hyperlink r:id="rId9">
        <w:r>
          <w:rPr>
            <w:color w:val="0000FF"/>
          </w:rPr>
          <w:t>N 280-а</w:t>
        </w:r>
      </w:hyperlink>
      <w:r>
        <w:t xml:space="preserve">, от 01.08.2017 </w:t>
      </w:r>
      <w:hyperlink r:id="rId10">
        <w:r>
          <w:rPr>
            <w:color w:val="0000FF"/>
          </w:rPr>
          <w:t>N 286-а</w:t>
        </w:r>
      </w:hyperlink>
      <w:r>
        <w:t xml:space="preserve">, от 04.09.2018 </w:t>
      </w:r>
      <w:hyperlink r:id="rId11">
        <w:r>
          <w:rPr>
            <w:color w:val="0000FF"/>
          </w:rPr>
          <w:t>N 368-а</w:t>
        </w:r>
      </w:hyperlink>
      <w:r>
        <w:t>)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5. Регистрация областного трехстороннего соглашения, областных отраслевых (межотраслевых) соглашений, трехсторонних соглашений муниципальных образований, отраслевых (межотраслевых) соглашений муниципальных образований осуществляется департаментом по труду и социальной защите населения Костромской области.</w:t>
      </w:r>
    </w:p>
    <w:p w:rsidR="007A325A" w:rsidRDefault="007A32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04.09.2018 N 368-а)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6. Подписанный сторонами коллективный договор представляется работодателем </w:t>
      </w:r>
      <w:proofErr w:type="gramStart"/>
      <w:r>
        <w:t>на регистрацию в течение семи дней со дня подписания со всеми приложениями в трех экземплярах</w:t>
      </w:r>
      <w:proofErr w:type="gramEnd"/>
      <w:r>
        <w:t>, соглашение - в четырех.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7. Страницы всех экземпляров коллективного договора, соглашения, включая приложения, на которые имеются ссылки в тексте, должны быть пронумерованы, прошиты и скреплены печатью на последней странице с указанием количества прошитых листов.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8. При регистрации осуществляется правовая экспертиза содержания коллективного договора, соглашения на предмет соответствия трудовому законодательству.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В случае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орган, осуществляющий регистрацию, направляет об этом сообщение представителям сторон коллективного договора, соглашения, а также в государственную инспекцию труда в Костромской области. Орган, осуществляющий регистрацию коллективного договора, соглашения, направляет сторонам свои замечания и предложения по содержанию коллективного договора, соглашения и приложений к нему.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Наличие в коллективном договоре, соглашении указанных условий, а также замечаний и предложений органа, осуществляющего регистрацию коллективных договоров, соглашений, не является основанием для отказа в регистрации.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условия коллективного договора,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 xml:space="preserve">9. Регистрация коллективных договоров и соглашений осуществляется путем внесения соответствующей записи в журнал регистрации по формам согласно </w:t>
      </w:r>
      <w:hyperlink w:anchor="P71">
        <w:r>
          <w:rPr>
            <w:color w:val="0000FF"/>
          </w:rPr>
          <w:t>приложениям N 1</w:t>
        </w:r>
      </w:hyperlink>
      <w:r>
        <w:t xml:space="preserve">, </w:t>
      </w:r>
      <w:hyperlink w:anchor="P111">
        <w:r>
          <w:rPr>
            <w:color w:val="0000FF"/>
          </w:rPr>
          <w:t>2</w:t>
        </w:r>
      </w:hyperlink>
      <w:r>
        <w:t xml:space="preserve"> к настоящему Порядку и заполнения регистрационной карточки по форме согласно </w:t>
      </w:r>
      <w:hyperlink w:anchor="P143">
        <w:r>
          <w:rPr>
            <w:color w:val="0000FF"/>
          </w:rPr>
          <w:t>приложениям N 3</w:t>
        </w:r>
      </w:hyperlink>
      <w:r>
        <w:t xml:space="preserve">, </w:t>
      </w:r>
      <w:hyperlink w:anchor="P194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Факт регистрации фиксируется проставлением на титульном листе коллективного договора, соглашения отметки о регистрации с указанием органа, осуществившего регистрацию, регистрационного номера, даты регистрации и подтверждается подписью должностного лица, проводившего регистрацию (с указанием должности и Ф.И.О.).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10. Регистрация коллективного договора, соглашения проводится в течение двух недель со дня его поступления в орган, осуществляющий регистрацию.</w:t>
      </w:r>
    </w:p>
    <w:p w:rsidR="007A325A" w:rsidRDefault="007A325A">
      <w:pPr>
        <w:pStyle w:val="ConsPlusNormal"/>
        <w:spacing w:before="200"/>
        <w:ind w:firstLine="540"/>
        <w:jc w:val="both"/>
      </w:pPr>
      <w:r>
        <w:t>11. После проведения регистрации 2 экземпляра коллективного договора, 3 экземпляра соглашения возвращаются работодателю, один экземпляр остается в органе, осуществляющем регистрацию.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  <w:outlineLvl w:val="1"/>
      </w:pPr>
      <w:r>
        <w:t>Приложение N 1</w:t>
      </w:r>
    </w:p>
    <w:p w:rsidR="007A325A" w:rsidRDefault="007A325A">
      <w:pPr>
        <w:pStyle w:val="ConsPlusNormal"/>
        <w:jc w:val="right"/>
      </w:pPr>
      <w:r>
        <w:t xml:space="preserve">к Порядку </w:t>
      </w:r>
      <w:proofErr w:type="gramStart"/>
      <w:r>
        <w:t>уведомительной</w:t>
      </w:r>
      <w:proofErr w:type="gramEnd"/>
    </w:p>
    <w:p w:rsidR="007A325A" w:rsidRDefault="007A325A">
      <w:pPr>
        <w:pStyle w:val="ConsPlusNormal"/>
        <w:jc w:val="right"/>
      </w:pPr>
      <w:r>
        <w:t xml:space="preserve">регистрации </w:t>
      </w:r>
      <w:proofErr w:type="gramStart"/>
      <w:r>
        <w:t>коллективных</w:t>
      </w:r>
      <w:proofErr w:type="gramEnd"/>
    </w:p>
    <w:p w:rsidR="007A325A" w:rsidRDefault="007A325A">
      <w:pPr>
        <w:pStyle w:val="ConsPlusNormal"/>
        <w:jc w:val="right"/>
      </w:pPr>
      <w:r>
        <w:t>договоров и соглашений</w:t>
      </w:r>
    </w:p>
    <w:p w:rsidR="007A325A" w:rsidRDefault="007A325A">
      <w:pPr>
        <w:pStyle w:val="ConsPlusNormal"/>
        <w:jc w:val="right"/>
      </w:pPr>
      <w:r>
        <w:t>в Костромской области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center"/>
      </w:pPr>
      <w:bookmarkStart w:id="1" w:name="P71"/>
      <w:bookmarkEnd w:id="1"/>
      <w:r>
        <w:t>ЖУРНАЛ</w:t>
      </w:r>
    </w:p>
    <w:p w:rsidR="007A325A" w:rsidRDefault="007A325A">
      <w:pPr>
        <w:pStyle w:val="ConsPlusNormal"/>
        <w:jc w:val="center"/>
      </w:pPr>
      <w:r>
        <w:t>РЕГИСТРАЦИИ КОЛЛЕКТИВНЫХ ДОГОВОРОВ (ДОПОЛНЕНИЙ, ИЗМЕНЕНИЙ)</w:t>
      </w:r>
    </w:p>
    <w:p w:rsidR="007A325A" w:rsidRDefault="007A325A">
      <w:pPr>
        <w:pStyle w:val="ConsPlusNormal"/>
        <w:jc w:val="center"/>
      </w:pPr>
      <w:r>
        <w:t>__________________________________________</w:t>
      </w:r>
    </w:p>
    <w:p w:rsidR="007A325A" w:rsidRDefault="007A325A">
      <w:pPr>
        <w:pStyle w:val="ConsPlusNormal"/>
        <w:jc w:val="center"/>
      </w:pPr>
      <w:r>
        <w:t>(наименование муниципального образования)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sectPr w:rsidR="007A325A" w:rsidSect="00263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4"/>
        <w:gridCol w:w="850"/>
        <w:gridCol w:w="1644"/>
        <w:gridCol w:w="1417"/>
        <w:gridCol w:w="1077"/>
        <w:gridCol w:w="1155"/>
        <w:gridCol w:w="1531"/>
        <w:gridCol w:w="907"/>
        <w:gridCol w:w="1077"/>
        <w:gridCol w:w="1134"/>
        <w:gridCol w:w="1320"/>
      </w:tblGrid>
      <w:tr w:rsidR="007A325A">
        <w:tc>
          <w:tcPr>
            <w:tcW w:w="510" w:type="dxa"/>
          </w:tcPr>
          <w:p w:rsidR="007A325A" w:rsidRDefault="007A32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</w:tcPr>
          <w:p w:rsidR="007A325A" w:rsidRDefault="007A325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850" w:type="dxa"/>
          </w:tcPr>
          <w:p w:rsidR="007A325A" w:rsidRDefault="007A325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</w:tcPr>
          <w:p w:rsidR="007A325A" w:rsidRDefault="007A325A">
            <w:pPr>
              <w:pStyle w:val="ConsPlusNormal"/>
              <w:jc w:val="center"/>
            </w:pPr>
            <w:r>
              <w:t>Название организации, адрес, телефон</w:t>
            </w:r>
          </w:p>
        </w:tc>
        <w:tc>
          <w:tcPr>
            <w:tcW w:w="1417" w:type="dxa"/>
          </w:tcPr>
          <w:p w:rsidR="007A325A" w:rsidRDefault="007A325A">
            <w:pPr>
              <w:pStyle w:val="ConsPlusNormal"/>
              <w:jc w:val="center"/>
            </w:pPr>
            <w:r>
              <w:t>Отрасль экономики, вид деятельности</w:t>
            </w:r>
          </w:p>
        </w:tc>
        <w:tc>
          <w:tcPr>
            <w:tcW w:w="1077" w:type="dxa"/>
          </w:tcPr>
          <w:p w:rsidR="007A325A" w:rsidRDefault="007A325A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155" w:type="dxa"/>
          </w:tcPr>
          <w:p w:rsidR="007A325A" w:rsidRDefault="007A325A">
            <w:pPr>
              <w:pStyle w:val="ConsPlusNormal"/>
              <w:jc w:val="center"/>
            </w:pPr>
            <w:r>
              <w:t>Численность членов профсоюза</w:t>
            </w:r>
          </w:p>
        </w:tc>
        <w:tc>
          <w:tcPr>
            <w:tcW w:w="1531" w:type="dxa"/>
          </w:tcPr>
          <w:p w:rsidR="007A325A" w:rsidRDefault="007A325A">
            <w:pPr>
              <w:pStyle w:val="ConsPlusNormal"/>
              <w:jc w:val="center"/>
            </w:pPr>
            <w:r>
              <w:t>Представители сторон, подписавшие коллективный договор</w:t>
            </w:r>
          </w:p>
        </w:tc>
        <w:tc>
          <w:tcPr>
            <w:tcW w:w="907" w:type="dxa"/>
          </w:tcPr>
          <w:p w:rsidR="007A325A" w:rsidRDefault="007A325A">
            <w:pPr>
              <w:pStyle w:val="ConsPlusNormal"/>
              <w:jc w:val="center"/>
            </w:pPr>
            <w:r>
              <w:t>Дата принятия коллективного договора</w:t>
            </w:r>
          </w:p>
        </w:tc>
        <w:tc>
          <w:tcPr>
            <w:tcW w:w="1077" w:type="dxa"/>
          </w:tcPr>
          <w:p w:rsidR="007A325A" w:rsidRDefault="007A325A">
            <w:pPr>
              <w:pStyle w:val="ConsPlusNormal"/>
              <w:jc w:val="center"/>
            </w:pPr>
            <w:r>
              <w:t>Срок действия коллективного договора</w:t>
            </w:r>
          </w:p>
        </w:tc>
        <w:tc>
          <w:tcPr>
            <w:tcW w:w="1134" w:type="dxa"/>
          </w:tcPr>
          <w:p w:rsidR="007A325A" w:rsidRDefault="007A325A">
            <w:pPr>
              <w:pStyle w:val="ConsPlusNormal"/>
              <w:jc w:val="center"/>
            </w:pPr>
            <w:r>
              <w:t>Наличие приложений к коллективному договору</w:t>
            </w:r>
          </w:p>
        </w:tc>
        <w:tc>
          <w:tcPr>
            <w:tcW w:w="1320" w:type="dxa"/>
          </w:tcPr>
          <w:p w:rsidR="007A325A" w:rsidRDefault="007A325A">
            <w:pPr>
              <w:pStyle w:val="ConsPlusNormal"/>
              <w:jc w:val="center"/>
            </w:pPr>
            <w:r>
              <w:t>Замечания по коллективному договору</w:t>
            </w:r>
          </w:p>
        </w:tc>
      </w:tr>
      <w:tr w:rsidR="007A325A">
        <w:tc>
          <w:tcPr>
            <w:tcW w:w="510" w:type="dxa"/>
          </w:tcPr>
          <w:p w:rsidR="007A325A" w:rsidRDefault="007A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A325A" w:rsidRDefault="007A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A325A" w:rsidRDefault="007A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A325A" w:rsidRDefault="007A3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325A" w:rsidRDefault="007A3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A325A" w:rsidRDefault="007A32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7A325A" w:rsidRDefault="007A32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A325A" w:rsidRDefault="007A32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A325A" w:rsidRDefault="007A32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A325A" w:rsidRDefault="007A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A325A" w:rsidRDefault="007A32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7A325A" w:rsidRDefault="007A325A">
            <w:pPr>
              <w:pStyle w:val="ConsPlusNormal"/>
              <w:jc w:val="center"/>
            </w:pPr>
            <w:r>
              <w:t>12</w:t>
            </w:r>
          </w:p>
        </w:tc>
      </w:tr>
    </w:tbl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  <w:outlineLvl w:val="1"/>
      </w:pPr>
      <w:r>
        <w:t>Приложение N 2</w:t>
      </w:r>
    </w:p>
    <w:p w:rsidR="007A325A" w:rsidRDefault="007A325A">
      <w:pPr>
        <w:pStyle w:val="ConsPlusNormal"/>
        <w:jc w:val="right"/>
      </w:pPr>
      <w:r>
        <w:t xml:space="preserve">к Порядку </w:t>
      </w:r>
      <w:proofErr w:type="gramStart"/>
      <w:r>
        <w:t>уведомительной</w:t>
      </w:r>
      <w:proofErr w:type="gramEnd"/>
    </w:p>
    <w:p w:rsidR="007A325A" w:rsidRDefault="007A325A">
      <w:pPr>
        <w:pStyle w:val="ConsPlusNormal"/>
        <w:jc w:val="right"/>
      </w:pPr>
      <w:r>
        <w:t xml:space="preserve">регистрации </w:t>
      </w:r>
      <w:proofErr w:type="gramStart"/>
      <w:r>
        <w:t>коллективных</w:t>
      </w:r>
      <w:proofErr w:type="gramEnd"/>
    </w:p>
    <w:p w:rsidR="007A325A" w:rsidRDefault="007A325A">
      <w:pPr>
        <w:pStyle w:val="ConsPlusNormal"/>
        <w:jc w:val="right"/>
      </w:pPr>
      <w:r>
        <w:t>договоров и соглашений</w:t>
      </w:r>
    </w:p>
    <w:p w:rsidR="007A325A" w:rsidRDefault="007A325A">
      <w:pPr>
        <w:pStyle w:val="ConsPlusNormal"/>
        <w:jc w:val="right"/>
      </w:pPr>
      <w:r>
        <w:t>в Костромской области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center"/>
      </w:pPr>
      <w:bookmarkStart w:id="2" w:name="P111"/>
      <w:bookmarkEnd w:id="2"/>
      <w:r>
        <w:t>ЖУРНАЛ</w:t>
      </w:r>
    </w:p>
    <w:p w:rsidR="007A325A" w:rsidRDefault="007A325A">
      <w:pPr>
        <w:pStyle w:val="ConsPlusNormal"/>
        <w:jc w:val="center"/>
      </w:pPr>
      <w:r>
        <w:t>РЕГИСТРАЦИИ СОГЛАШЕНИЙ</w:t>
      </w:r>
    </w:p>
    <w:p w:rsidR="007A325A" w:rsidRDefault="007A3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247"/>
        <w:gridCol w:w="1701"/>
        <w:gridCol w:w="1417"/>
        <w:gridCol w:w="1417"/>
        <w:gridCol w:w="2145"/>
        <w:gridCol w:w="2145"/>
        <w:gridCol w:w="1815"/>
      </w:tblGrid>
      <w:tr w:rsidR="007A325A">
        <w:tc>
          <w:tcPr>
            <w:tcW w:w="510" w:type="dxa"/>
          </w:tcPr>
          <w:p w:rsidR="007A325A" w:rsidRDefault="007A32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7A325A" w:rsidRDefault="007A325A">
            <w:pPr>
              <w:pStyle w:val="ConsPlusNormal"/>
              <w:jc w:val="center"/>
            </w:pPr>
            <w:r>
              <w:t>Дата регистрации и регистрационный номер</w:t>
            </w:r>
          </w:p>
        </w:tc>
        <w:tc>
          <w:tcPr>
            <w:tcW w:w="1247" w:type="dxa"/>
          </w:tcPr>
          <w:p w:rsidR="007A325A" w:rsidRDefault="007A325A">
            <w:pPr>
              <w:pStyle w:val="ConsPlusNormal"/>
              <w:jc w:val="center"/>
            </w:pPr>
            <w:r>
              <w:t>Отрасль экономики, вид деятельности</w:t>
            </w:r>
          </w:p>
        </w:tc>
        <w:tc>
          <w:tcPr>
            <w:tcW w:w="1701" w:type="dxa"/>
          </w:tcPr>
          <w:p w:rsidR="007A325A" w:rsidRDefault="007A325A">
            <w:pPr>
              <w:pStyle w:val="ConsPlusNormal"/>
              <w:jc w:val="center"/>
            </w:pPr>
            <w:r>
              <w:t>Стороны, подписавшие соглашение</w:t>
            </w:r>
          </w:p>
        </w:tc>
        <w:tc>
          <w:tcPr>
            <w:tcW w:w="1417" w:type="dxa"/>
          </w:tcPr>
          <w:p w:rsidR="007A325A" w:rsidRDefault="007A325A">
            <w:pPr>
              <w:pStyle w:val="ConsPlusNormal"/>
              <w:jc w:val="center"/>
            </w:pPr>
            <w:r>
              <w:t>Дата заключения соглашения</w:t>
            </w:r>
          </w:p>
        </w:tc>
        <w:tc>
          <w:tcPr>
            <w:tcW w:w="1417" w:type="dxa"/>
          </w:tcPr>
          <w:p w:rsidR="007A325A" w:rsidRDefault="007A325A">
            <w:pPr>
              <w:pStyle w:val="ConsPlusNormal"/>
              <w:jc w:val="center"/>
            </w:pPr>
            <w:r>
              <w:t>Срок действия соглашения</w:t>
            </w:r>
          </w:p>
        </w:tc>
        <w:tc>
          <w:tcPr>
            <w:tcW w:w="2145" w:type="dxa"/>
          </w:tcPr>
          <w:p w:rsidR="007A325A" w:rsidRDefault="007A325A">
            <w:pPr>
              <w:pStyle w:val="ConsPlusNormal"/>
              <w:jc w:val="center"/>
            </w:pPr>
            <w:r>
              <w:t>Количество организаций, охваченных действием соглашения</w:t>
            </w:r>
          </w:p>
        </w:tc>
        <w:tc>
          <w:tcPr>
            <w:tcW w:w="2145" w:type="dxa"/>
          </w:tcPr>
          <w:p w:rsidR="007A325A" w:rsidRDefault="007A325A">
            <w:pPr>
              <w:pStyle w:val="ConsPlusNormal"/>
              <w:jc w:val="center"/>
            </w:pPr>
            <w:r>
              <w:t>Количество работников, охваченных действием соглашения</w:t>
            </w:r>
          </w:p>
        </w:tc>
        <w:tc>
          <w:tcPr>
            <w:tcW w:w="1815" w:type="dxa"/>
          </w:tcPr>
          <w:p w:rsidR="007A325A" w:rsidRDefault="007A325A">
            <w:pPr>
              <w:pStyle w:val="ConsPlusNormal"/>
              <w:jc w:val="center"/>
            </w:pPr>
            <w:r>
              <w:t>Замечания по соглашению</w:t>
            </w:r>
          </w:p>
        </w:tc>
      </w:tr>
      <w:tr w:rsidR="007A325A">
        <w:tc>
          <w:tcPr>
            <w:tcW w:w="510" w:type="dxa"/>
          </w:tcPr>
          <w:p w:rsidR="007A325A" w:rsidRDefault="007A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A325A" w:rsidRDefault="007A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A325A" w:rsidRDefault="007A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325A" w:rsidRDefault="007A3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325A" w:rsidRDefault="007A3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325A" w:rsidRDefault="007A32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7A325A" w:rsidRDefault="007A32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7A325A" w:rsidRDefault="007A32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7A325A" w:rsidRDefault="007A325A">
            <w:pPr>
              <w:pStyle w:val="ConsPlusNormal"/>
              <w:jc w:val="center"/>
            </w:pPr>
            <w:r>
              <w:t>9</w:t>
            </w:r>
          </w:p>
        </w:tc>
      </w:tr>
    </w:tbl>
    <w:p w:rsidR="007A325A" w:rsidRDefault="007A325A">
      <w:pPr>
        <w:pStyle w:val="ConsPlusNormal"/>
        <w:sectPr w:rsidR="007A32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  <w:outlineLvl w:val="1"/>
      </w:pPr>
      <w:r>
        <w:t>Приложение N 3</w:t>
      </w:r>
    </w:p>
    <w:p w:rsidR="007A325A" w:rsidRDefault="007A325A">
      <w:pPr>
        <w:pStyle w:val="ConsPlusNormal"/>
        <w:jc w:val="right"/>
      </w:pPr>
      <w:r>
        <w:t xml:space="preserve">к Порядку </w:t>
      </w:r>
      <w:proofErr w:type="gramStart"/>
      <w:r>
        <w:t>уведомительной</w:t>
      </w:r>
      <w:proofErr w:type="gramEnd"/>
    </w:p>
    <w:p w:rsidR="007A325A" w:rsidRDefault="007A325A">
      <w:pPr>
        <w:pStyle w:val="ConsPlusNormal"/>
        <w:jc w:val="right"/>
      </w:pPr>
      <w:r>
        <w:t xml:space="preserve">регистрации </w:t>
      </w:r>
      <w:proofErr w:type="gramStart"/>
      <w:r>
        <w:t>коллективных</w:t>
      </w:r>
      <w:proofErr w:type="gramEnd"/>
    </w:p>
    <w:p w:rsidR="007A325A" w:rsidRDefault="007A325A">
      <w:pPr>
        <w:pStyle w:val="ConsPlusNormal"/>
        <w:jc w:val="right"/>
      </w:pPr>
      <w:r>
        <w:t>договоров и соглашений</w:t>
      </w:r>
    </w:p>
    <w:p w:rsidR="007A325A" w:rsidRDefault="007A325A">
      <w:pPr>
        <w:pStyle w:val="ConsPlusNormal"/>
        <w:jc w:val="right"/>
      </w:pPr>
      <w:r>
        <w:t>в Костромской области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center"/>
      </w:pPr>
      <w:bookmarkStart w:id="3" w:name="P143"/>
      <w:bookmarkEnd w:id="3"/>
      <w:r>
        <w:t>РЕГИСТРАЦИОННАЯ КАРТОЧКА</w:t>
      </w:r>
    </w:p>
    <w:p w:rsidR="007A325A" w:rsidRDefault="007A325A">
      <w:pPr>
        <w:pStyle w:val="ConsPlusNormal"/>
        <w:jc w:val="center"/>
      </w:pPr>
      <w:r>
        <w:t>КОЛЛЕКТИВНОГО ДОГОВОРА</w:t>
      </w:r>
    </w:p>
    <w:p w:rsidR="007A325A" w:rsidRDefault="007A3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3118"/>
      </w:tblGrid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1. Регистрационный номер и дата уведомительной регистрации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  <w:r>
              <w:t>N _______</w:t>
            </w:r>
          </w:p>
          <w:p w:rsidR="007A325A" w:rsidRDefault="007A325A">
            <w:pPr>
              <w:pStyle w:val="ConsPlusNormal"/>
            </w:pPr>
            <w:r>
              <w:t>от ________________</w:t>
            </w: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2. Наименование организации, Ф.И.О. индивидуального предпринимателя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3. Организационно-правовая форма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4. Отрасль экономики, вид деятельности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5. Численность работающих (человек)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6. Численность членов профсоюзов (человек)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7. Дата принятия и срок действия коллективного договора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8. Количество приложений (единиц)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9. Наличие:</w:t>
            </w:r>
          </w:p>
          <w:p w:rsidR="007A325A" w:rsidRDefault="007A325A">
            <w:pPr>
              <w:pStyle w:val="ConsPlusNormal"/>
            </w:pPr>
            <w:r>
              <w:t>- положения по оплате труда,</w:t>
            </w:r>
          </w:p>
          <w:p w:rsidR="007A325A" w:rsidRDefault="007A325A">
            <w:pPr>
              <w:pStyle w:val="ConsPlusNormal"/>
            </w:pPr>
            <w:r>
              <w:t>- соглашения по охране труда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9. Реквизиты работодателя (адрес, телефон, Ф.И.О.)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10. Реквизиты представителя работников (телефон, Ф.И.О.)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11. Наименование объединения работодателей, в которое входит организация, индивидуальный предприниматель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12. Действие в организации отраслевого соглашения (федерального, областного, территориального - указать)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13. Среднемесячная заработная плата на дату уведомительной регистрации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14. Действующая система оплаты труда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15. Минимальная тарифная ставка оклад (руб.)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 xml:space="preserve">16. </w:t>
            </w:r>
            <w:proofErr w:type="gramStart"/>
            <w:r>
              <w:t>Перечень дополнительных по сравнению с установленными федеральным законодательством льгот, гарантий, компенсаций работникам</w:t>
            </w:r>
            <w:proofErr w:type="gramEnd"/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</w:tbl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right"/>
        <w:outlineLvl w:val="1"/>
      </w:pPr>
      <w:r>
        <w:t>Приложение N 4</w:t>
      </w:r>
    </w:p>
    <w:p w:rsidR="007A325A" w:rsidRDefault="007A325A">
      <w:pPr>
        <w:pStyle w:val="ConsPlusNormal"/>
        <w:jc w:val="right"/>
      </w:pPr>
      <w:r>
        <w:t xml:space="preserve">к Порядку </w:t>
      </w:r>
      <w:proofErr w:type="gramStart"/>
      <w:r>
        <w:t>уведомительной</w:t>
      </w:r>
      <w:proofErr w:type="gramEnd"/>
    </w:p>
    <w:p w:rsidR="007A325A" w:rsidRDefault="007A325A">
      <w:pPr>
        <w:pStyle w:val="ConsPlusNormal"/>
        <w:jc w:val="right"/>
      </w:pPr>
      <w:r>
        <w:lastRenderedPageBreak/>
        <w:t xml:space="preserve">регистрации </w:t>
      </w:r>
      <w:proofErr w:type="gramStart"/>
      <w:r>
        <w:t>коллективных</w:t>
      </w:r>
      <w:proofErr w:type="gramEnd"/>
    </w:p>
    <w:p w:rsidR="007A325A" w:rsidRDefault="007A325A">
      <w:pPr>
        <w:pStyle w:val="ConsPlusNormal"/>
        <w:jc w:val="right"/>
      </w:pPr>
      <w:r>
        <w:t>договоров и соглашений</w:t>
      </w:r>
    </w:p>
    <w:p w:rsidR="007A325A" w:rsidRDefault="007A325A">
      <w:pPr>
        <w:pStyle w:val="ConsPlusNormal"/>
        <w:jc w:val="right"/>
      </w:pPr>
      <w:r>
        <w:t>в Костромской области</w:t>
      </w: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center"/>
      </w:pPr>
      <w:bookmarkStart w:id="4" w:name="P194"/>
      <w:bookmarkEnd w:id="4"/>
      <w:r>
        <w:t>РЕГИСТРАЦИОННАЯ КАРТОЧКА</w:t>
      </w:r>
    </w:p>
    <w:p w:rsidR="007A325A" w:rsidRDefault="007A325A">
      <w:pPr>
        <w:pStyle w:val="ConsPlusNormal"/>
        <w:jc w:val="center"/>
      </w:pPr>
      <w:r>
        <w:t>СОГЛАШЕНИЯ</w:t>
      </w:r>
    </w:p>
    <w:p w:rsidR="007A325A" w:rsidRDefault="007A325A">
      <w:pPr>
        <w:pStyle w:val="ConsPlusNormal"/>
        <w:jc w:val="center"/>
      </w:pPr>
      <w:r>
        <w:t>________________________________________</w:t>
      </w:r>
    </w:p>
    <w:p w:rsidR="007A325A" w:rsidRDefault="007A325A">
      <w:pPr>
        <w:pStyle w:val="ConsPlusNormal"/>
        <w:jc w:val="center"/>
      </w:pPr>
      <w:r>
        <w:t>(полное название соглашения)</w:t>
      </w:r>
    </w:p>
    <w:p w:rsidR="007A325A" w:rsidRDefault="007A3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3118"/>
      </w:tblGrid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1. Регистрационный номер и дата уведомительной регистрации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  <w:r>
              <w:t>N _______</w:t>
            </w:r>
          </w:p>
          <w:p w:rsidR="007A325A" w:rsidRDefault="007A325A">
            <w:pPr>
              <w:pStyle w:val="ConsPlusNormal"/>
            </w:pPr>
            <w:r>
              <w:t>от ________________</w:t>
            </w: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2. Вид соглашения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3. Срок действия соглашения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4. Дата принятия соглашения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4. Количество организаций, на которые распространяется соглашение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5. Количество работников, на которые распространяется соглашение (человек)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6. Минимальная тарифная ставка (оклад), установленная соглашением (руб.)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7. Реквизиты представителя объединения работодателей (адрес, телефон, Ф.И.О.)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  <w:tr w:rsidR="007A325A">
        <w:tc>
          <w:tcPr>
            <w:tcW w:w="5953" w:type="dxa"/>
          </w:tcPr>
          <w:p w:rsidR="007A325A" w:rsidRDefault="007A325A">
            <w:pPr>
              <w:pStyle w:val="ConsPlusNormal"/>
            </w:pPr>
            <w:r>
              <w:t>8. Реквизиты представителя работников (телефон, Ф.И.О.)</w:t>
            </w:r>
          </w:p>
        </w:tc>
        <w:tc>
          <w:tcPr>
            <w:tcW w:w="3118" w:type="dxa"/>
          </w:tcPr>
          <w:p w:rsidR="007A325A" w:rsidRDefault="007A325A">
            <w:pPr>
              <w:pStyle w:val="ConsPlusNormal"/>
            </w:pPr>
          </w:p>
        </w:tc>
      </w:tr>
    </w:tbl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jc w:val="both"/>
      </w:pPr>
    </w:p>
    <w:p w:rsidR="007A325A" w:rsidRDefault="007A32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BF4" w:rsidRDefault="00484BF4"/>
    <w:sectPr w:rsidR="00484BF4" w:rsidSect="00B35F0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5A"/>
    <w:rsid w:val="00177E98"/>
    <w:rsid w:val="001C7639"/>
    <w:rsid w:val="00270D95"/>
    <w:rsid w:val="0032592F"/>
    <w:rsid w:val="00462074"/>
    <w:rsid w:val="00484BF4"/>
    <w:rsid w:val="00533977"/>
    <w:rsid w:val="00620011"/>
    <w:rsid w:val="007A325A"/>
    <w:rsid w:val="00993D99"/>
    <w:rsid w:val="00A8752A"/>
    <w:rsid w:val="00B424A9"/>
    <w:rsid w:val="00DD1008"/>
    <w:rsid w:val="00E5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5A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7A325A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A325A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631291156407778D3F693CE85C12D41BFB2E98FB5E4F326541B29EA67DC05BB565615C0E49E6D402506992AB367DB5CFC9762A85C741A73BF55E3a0N" TargetMode="External"/><Relationship Id="rId13" Type="http://schemas.openxmlformats.org/officeDocument/2006/relationships/hyperlink" Target="consultantplus://offline/ref=462631291156407778D3E89ED8E99D2640B6E4E087B8EFA07E0B4074BD6ED652FC190F5784E99C6A402E52CE65B23B9E09EF9763A85F7506E7a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631291156407778D3F693CE85C12D41BFB2E986BCE5F7215B4623E23ED007BC590902C7AD926C4025079E20EC62CE4DA49B63B64374056FBD5730E1aFN" TargetMode="External"/><Relationship Id="rId12" Type="http://schemas.openxmlformats.org/officeDocument/2006/relationships/hyperlink" Target="consultantplus://offline/ref=462631291156407778D3F693CE85C12D41BFB2E98FB5E4F326541B29EA67DC05BB565615C0E49E6D402506962AB367DB5CFC9762A85C741A73BF55E3a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631291156407778D3E89ED8E99D2640B6E4E087B8EFA07E0B4074BD6ED652FC190F5784E99C6A402E52CE65B23B9E09EF9763A85F7506E7a3N" TargetMode="External"/><Relationship Id="rId11" Type="http://schemas.openxmlformats.org/officeDocument/2006/relationships/hyperlink" Target="consultantplus://offline/ref=462631291156407778D3F693CE85C12D41BFB2E98FB5E4F326541B29EA67DC05BB565615C0E49E6D402506972AB367DB5CFC9762A85C741A73BF55E3a0N" TargetMode="External"/><Relationship Id="rId5" Type="http://schemas.openxmlformats.org/officeDocument/2006/relationships/hyperlink" Target="consultantplus://offline/ref=462631291156407778D3F693CE85C12D41BFB2E984BDE5F12B541B29EA67DC05BB565615C0E49E6D402506992AB367DB5CFC9762A85C741A73BF55E3a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2631291156407778D3F693CE85C12D41BFB2E986BCE4FF215E4623E23ED007BC590902C7AD926C4025069F27EC62CE4DA49B63B64374056FBD5730E1aFN" TargetMode="External"/><Relationship Id="rId4" Type="http://schemas.openxmlformats.org/officeDocument/2006/relationships/hyperlink" Target="consultantplus://offline/ref=462631291156407778D3F693CE85C12D41BFB2E986BCE5F7215B4623E23ED007BC590902C7AD926C4025079E20EC62CE4DA49B63B64374056FBD5730E1aFN" TargetMode="External"/><Relationship Id="rId9" Type="http://schemas.openxmlformats.org/officeDocument/2006/relationships/hyperlink" Target="consultantplus://offline/ref=462631291156407778D3F693CE85C12D41BFB2E984BDE5F12B541B29EA67DC05BB565615C0E49E6D402506972AB367DB5CFC9762A85C741A73BF55E3a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2022-11-10T13:26:00Z</dcterms:created>
  <dcterms:modified xsi:type="dcterms:W3CDTF">2022-11-10T13:27:00Z</dcterms:modified>
</cp:coreProperties>
</file>