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CA" w:rsidRDefault="002358CA">
      <w:pPr>
        <w:pStyle w:val="ConsPlusTitlePage"/>
      </w:pPr>
      <w:r>
        <w:t xml:space="preserve">Документ предоставлен </w:t>
      </w:r>
      <w:hyperlink r:id="rId4" w:history="1">
        <w:r>
          <w:rPr>
            <w:color w:val="0000FF"/>
          </w:rPr>
          <w:t>КонсультантПлюс</w:t>
        </w:r>
      </w:hyperlink>
      <w:r>
        <w:br/>
      </w:r>
    </w:p>
    <w:p w:rsidR="002358CA" w:rsidRDefault="002358CA">
      <w:pPr>
        <w:pStyle w:val="ConsPlusNormal"/>
        <w:jc w:val="both"/>
        <w:outlineLvl w:val="0"/>
      </w:pPr>
    </w:p>
    <w:p w:rsidR="002358CA" w:rsidRDefault="002358CA">
      <w:pPr>
        <w:pStyle w:val="ConsPlusNormal"/>
        <w:outlineLvl w:val="0"/>
      </w:pPr>
      <w:r>
        <w:t>Зарегистрировано в Минюсте России 23 марта 2018 г. N 50488</w:t>
      </w:r>
    </w:p>
    <w:p w:rsidR="002358CA" w:rsidRDefault="002358CA">
      <w:pPr>
        <w:pStyle w:val="ConsPlusNormal"/>
        <w:pBdr>
          <w:top w:val="single" w:sz="6" w:space="0" w:color="auto"/>
        </w:pBdr>
        <w:spacing w:before="100" w:after="100"/>
        <w:jc w:val="both"/>
        <w:rPr>
          <w:sz w:val="2"/>
          <w:szCs w:val="2"/>
        </w:rPr>
      </w:pPr>
    </w:p>
    <w:p w:rsidR="002358CA" w:rsidRDefault="002358CA">
      <w:pPr>
        <w:pStyle w:val="ConsPlusNormal"/>
        <w:jc w:val="center"/>
      </w:pPr>
    </w:p>
    <w:p w:rsidR="002358CA" w:rsidRDefault="002358CA">
      <w:pPr>
        <w:pStyle w:val="ConsPlusTitle"/>
        <w:jc w:val="center"/>
      </w:pPr>
      <w:r>
        <w:t>МИНИСТЕРСТВО ТРУДА И СОЦИАЛЬНОЙ ЗАЩИТЫ РОССИЙСКОЙ ФЕДЕРАЦИИ</w:t>
      </w:r>
    </w:p>
    <w:p w:rsidR="002358CA" w:rsidRDefault="002358CA">
      <w:pPr>
        <w:pStyle w:val="ConsPlusTitle"/>
        <w:jc w:val="center"/>
      </w:pPr>
    </w:p>
    <w:p w:rsidR="002358CA" w:rsidRDefault="002358CA">
      <w:pPr>
        <w:pStyle w:val="ConsPlusTitle"/>
        <w:jc w:val="center"/>
      </w:pPr>
      <w:r>
        <w:t>ПРИКАЗ</w:t>
      </w:r>
    </w:p>
    <w:p w:rsidR="002358CA" w:rsidRDefault="002358CA">
      <w:pPr>
        <w:pStyle w:val="ConsPlusTitle"/>
        <w:jc w:val="center"/>
      </w:pPr>
      <w:r>
        <w:t>от 6 февраля 2018 г. N 59н</w:t>
      </w:r>
    </w:p>
    <w:p w:rsidR="002358CA" w:rsidRDefault="002358CA">
      <w:pPr>
        <w:pStyle w:val="ConsPlusTitle"/>
        <w:jc w:val="center"/>
      </w:pPr>
    </w:p>
    <w:p w:rsidR="002358CA" w:rsidRDefault="002358CA">
      <w:pPr>
        <w:pStyle w:val="ConsPlusTitle"/>
        <w:jc w:val="center"/>
      </w:pPr>
      <w:r>
        <w:t>ОБ УТВЕРЖДЕНИИ ПРАВИЛ</w:t>
      </w:r>
    </w:p>
    <w:p w:rsidR="002358CA" w:rsidRDefault="002358CA">
      <w:pPr>
        <w:pStyle w:val="ConsPlusTitle"/>
        <w:jc w:val="center"/>
      </w:pPr>
      <w:r>
        <w:t>ПО ОХРАНЕ ТРУДА НА АВТОМОБИЛЬНОМ ТРАНСПОРТЕ</w:t>
      </w:r>
    </w:p>
    <w:p w:rsidR="002358CA" w:rsidRDefault="002358CA">
      <w:pPr>
        <w:pStyle w:val="ConsPlusNormal"/>
        <w:jc w:val="center"/>
      </w:pPr>
    </w:p>
    <w:p w:rsidR="002358CA" w:rsidRDefault="002358C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roofErr w:type="gramEnd"/>
    </w:p>
    <w:p w:rsidR="002358CA" w:rsidRDefault="002358CA">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на автомобильном транспорте согласно приложению.</w:t>
      </w:r>
    </w:p>
    <w:p w:rsidR="002358CA" w:rsidRDefault="002358CA">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Министерства труда и социального развития Российской Федерации от 12 мая 2003 г. N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N 4734).</w:t>
      </w:r>
    </w:p>
    <w:p w:rsidR="002358CA" w:rsidRDefault="002358CA">
      <w:pPr>
        <w:pStyle w:val="ConsPlusNormal"/>
        <w:spacing w:before="220"/>
        <w:ind w:firstLine="540"/>
        <w:jc w:val="both"/>
      </w:pPr>
      <w:r>
        <w:t>3. Настоящий приказ вступает в силу по истечении шести месяцев после его официального опубликования.</w:t>
      </w:r>
    </w:p>
    <w:p w:rsidR="002358CA" w:rsidRDefault="002358CA">
      <w:pPr>
        <w:pStyle w:val="ConsPlusNormal"/>
        <w:jc w:val="center"/>
      </w:pPr>
    </w:p>
    <w:p w:rsidR="002358CA" w:rsidRDefault="002358CA">
      <w:pPr>
        <w:pStyle w:val="ConsPlusNormal"/>
        <w:jc w:val="right"/>
      </w:pPr>
      <w:r>
        <w:t>Министр</w:t>
      </w:r>
    </w:p>
    <w:p w:rsidR="002358CA" w:rsidRDefault="002358CA">
      <w:pPr>
        <w:pStyle w:val="ConsPlusNormal"/>
        <w:jc w:val="right"/>
      </w:pPr>
      <w:r>
        <w:t>М.А.ТОПИЛИН</w:t>
      </w: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right"/>
        <w:outlineLvl w:val="0"/>
      </w:pPr>
      <w:r>
        <w:t>Приложение</w:t>
      </w:r>
    </w:p>
    <w:p w:rsidR="002358CA" w:rsidRDefault="002358CA">
      <w:pPr>
        <w:pStyle w:val="ConsPlusNormal"/>
        <w:jc w:val="right"/>
      </w:pPr>
      <w:r>
        <w:t>к приказу Министерства труда</w:t>
      </w:r>
    </w:p>
    <w:p w:rsidR="002358CA" w:rsidRDefault="002358CA">
      <w:pPr>
        <w:pStyle w:val="ConsPlusNormal"/>
        <w:jc w:val="right"/>
      </w:pPr>
      <w:r>
        <w:t>и социальной защиты</w:t>
      </w:r>
    </w:p>
    <w:p w:rsidR="002358CA" w:rsidRDefault="002358CA">
      <w:pPr>
        <w:pStyle w:val="ConsPlusNormal"/>
        <w:jc w:val="right"/>
      </w:pPr>
      <w:r>
        <w:t>Российской Федерации</w:t>
      </w:r>
    </w:p>
    <w:p w:rsidR="002358CA" w:rsidRDefault="002358CA">
      <w:pPr>
        <w:pStyle w:val="ConsPlusNormal"/>
        <w:jc w:val="right"/>
      </w:pPr>
      <w:r>
        <w:t>от 6 февраля 2018 г. N 59н</w:t>
      </w:r>
    </w:p>
    <w:p w:rsidR="002358CA" w:rsidRDefault="002358CA">
      <w:pPr>
        <w:pStyle w:val="ConsPlusNormal"/>
        <w:jc w:val="center"/>
      </w:pPr>
    </w:p>
    <w:p w:rsidR="002358CA" w:rsidRDefault="002358CA">
      <w:pPr>
        <w:pStyle w:val="ConsPlusTitle"/>
        <w:jc w:val="center"/>
      </w:pPr>
      <w:bookmarkStart w:id="0" w:name="P30"/>
      <w:bookmarkEnd w:id="0"/>
      <w:r>
        <w:t>ПРАВИЛА ПО ОХРАНЕ ТРУДА НА АВТОМОБИЛЬНОМ ТРАНСПОРТЕ</w:t>
      </w:r>
    </w:p>
    <w:p w:rsidR="002358CA" w:rsidRDefault="002358CA">
      <w:pPr>
        <w:pStyle w:val="ConsPlusNormal"/>
        <w:jc w:val="center"/>
      </w:pPr>
    </w:p>
    <w:p w:rsidR="002358CA" w:rsidRDefault="002358CA">
      <w:pPr>
        <w:pStyle w:val="ConsPlusTitle"/>
        <w:jc w:val="center"/>
        <w:outlineLvl w:val="1"/>
      </w:pPr>
      <w:r>
        <w:t>I. Общие положения</w:t>
      </w:r>
    </w:p>
    <w:p w:rsidR="002358CA" w:rsidRDefault="002358CA">
      <w:pPr>
        <w:pStyle w:val="ConsPlusNormal"/>
        <w:jc w:val="center"/>
      </w:pPr>
    </w:p>
    <w:p w:rsidR="002358CA" w:rsidRDefault="002358CA">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2358CA" w:rsidRDefault="002358CA">
      <w:pPr>
        <w:pStyle w:val="ConsPlusNormal"/>
        <w:spacing w:before="22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w:t>
      </w:r>
      <w:r>
        <w:lastRenderedPageBreak/>
        <w:t>(автопогрузчики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2358CA" w:rsidRDefault="002358CA">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2358CA" w:rsidRDefault="002358CA">
      <w:pPr>
        <w:pStyle w:val="ConsPlusNormal"/>
        <w:spacing w:before="220"/>
        <w:ind w:firstLine="540"/>
        <w:jc w:val="both"/>
      </w:pPr>
      <w:r>
        <w:t>3. Ответственность за выполнение Правил возлагается на работодателя.</w:t>
      </w:r>
    </w:p>
    <w:p w:rsidR="002358CA" w:rsidRDefault="002358CA">
      <w:pPr>
        <w:pStyle w:val="ConsPlusNormal"/>
        <w:spacing w:before="220"/>
        <w:ind w:firstLine="540"/>
        <w:jc w:val="both"/>
      </w:pPr>
      <w:proofErr w:type="gramStart"/>
      <w: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roofErr w:type="gramEnd"/>
    </w:p>
    <w:p w:rsidR="002358CA" w:rsidRDefault="002358CA">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&lt;1&gt; </w:t>
      </w:r>
      <w:hyperlink r:id="rId8" w:history="1">
        <w:r>
          <w:rPr>
            <w:color w:val="0000FF"/>
          </w:rPr>
          <w:t>Статья 22</w:t>
        </w:r>
      </w:hyperlink>
      <w:r>
        <w:t xml:space="preserve"> Трудового кодекса Российской Федерации (Собрание законодательства Российской Федерации, 2002, N 1, ст. 3; 2013, N 52, ст. 6986).</w:t>
      </w:r>
    </w:p>
    <w:p w:rsidR="002358CA" w:rsidRDefault="002358CA">
      <w:pPr>
        <w:pStyle w:val="ConsPlusNormal"/>
        <w:ind w:firstLine="540"/>
        <w:jc w:val="both"/>
      </w:pPr>
    </w:p>
    <w:p w:rsidR="002358CA" w:rsidRDefault="002358CA">
      <w:pPr>
        <w:pStyle w:val="ConsPlusNormal"/>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&lt;2&gt; </w:t>
      </w:r>
      <w:hyperlink r:id="rId9" w:history="1">
        <w:r>
          <w:rPr>
            <w:color w:val="0000FF"/>
          </w:rPr>
          <w:t>Статья 12</w:t>
        </w:r>
      </w:hyperlink>
      <w:r>
        <w:t xml:space="preserve"> Трудового кодекса Российской Федерации (Собрание законодательства Российской Федерации, 2002, N 1, ст. 3; 2013, N 52, ст. 6986).</w:t>
      </w:r>
    </w:p>
    <w:p w:rsidR="002358CA" w:rsidRDefault="002358CA">
      <w:pPr>
        <w:pStyle w:val="ConsPlusNormal"/>
        <w:ind w:firstLine="540"/>
        <w:jc w:val="both"/>
      </w:pPr>
    </w:p>
    <w:p w:rsidR="002358CA" w:rsidRDefault="002358CA">
      <w:pPr>
        <w:pStyle w:val="ConsPlusNormal"/>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&lt;3&gt; </w:t>
      </w:r>
      <w:hyperlink r:id="rId10"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2358CA" w:rsidRDefault="002358CA">
      <w:pPr>
        <w:pStyle w:val="ConsPlusNormal"/>
        <w:ind w:firstLine="540"/>
        <w:jc w:val="both"/>
      </w:pPr>
    </w:p>
    <w:p w:rsidR="002358CA" w:rsidRDefault="002358CA">
      <w:pPr>
        <w:pStyle w:val="ConsPlusNormal"/>
        <w:ind w:firstLine="540"/>
        <w:jc w:val="both"/>
      </w:pPr>
      <w:r>
        <w:t>6. Работодатель обязан обеспечить:</w:t>
      </w:r>
    </w:p>
    <w:p w:rsidR="002358CA" w:rsidRDefault="002358CA">
      <w:pPr>
        <w:pStyle w:val="ConsPlusNormal"/>
        <w:spacing w:before="220"/>
        <w:ind w:firstLine="540"/>
        <w:jc w:val="both"/>
      </w:pPr>
      <w:r>
        <w:lastRenderedPageBreak/>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358CA" w:rsidRDefault="002358CA">
      <w:pPr>
        <w:pStyle w:val="ConsPlusNormal"/>
        <w:spacing w:before="220"/>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2358CA" w:rsidRDefault="002358CA">
      <w:pPr>
        <w:pStyle w:val="ConsPlusNormal"/>
        <w:spacing w:before="220"/>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2358CA" w:rsidRDefault="002358CA">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2358CA" w:rsidRDefault="002358CA">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2358CA" w:rsidRDefault="002358CA">
      <w:pPr>
        <w:pStyle w:val="ConsPlusNormal"/>
        <w:spacing w:before="220"/>
        <w:ind w:firstLine="540"/>
        <w:jc w:val="both"/>
      </w:pPr>
      <w:r>
        <w:t>2) падающих предметов (элементов технологического оборудования, инструмента);</w:t>
      </w:r>
    </w:p>
    <w:p w:rsidR="002358CA" w:rsidRDefault="002358CA">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2358CA" w:rsidRDefault="002358CA">
      <w:pPr>
        <w:pStyle w:val="ConsPlusNormal"/>
        <w:spacing w:before="220"/>
        <w:ind w:firstLine="540"/>
        <w:jc w:val="both"/>
      </w:pPr>
      <w:r>
        <w:t>4) повышенной запыленности и загазованности воздуха рабочей зоны;</w:t>
      </w:r>
    </w:p>
    <w:p w:rsidR="002358CA" w:rsidRDefault="002358CA">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2358CA" w:rsidRDefault="002358CA">
      <w:pPr>
        <w:pStyle w:val="ConsPlusNormal"/>
        <w:spacing w:before="220"/>
        <w:ind w:firstLine="540"/>
        <w:jc w:val="both"/>
      </w:pPr>
      <w:r>
        <w:t>6) повышенной или пониженной температуры воздуха рабочей зоны;</w:t>
      </w:r>
    </w:p>
    <w:p w:rsidR="002358CA" w:rsidRDefault="002358CA">
      <w:pPr>
        <w:pStyle w:val="ConsPlusNormal"/>
        <w:spacing w:before="220"/>
        <w:ind w:firstLine="540"/>
        <w:jc w:val="both"/>
      </w:pPr>
      <w:r>
        <w:t>7) повышенного уровня шума на рабочем месте;</w:t>
      </w:r>
    </w:p>
    <w:p w:rsidR="002358CA" w:rsidRDefault="002358CA">
      <w:pPr>
        <w:pStyle w:val="ConsPlusNormal"/>
        <w:spacing w:before="220"/>
        <w:ind w:firstLine="540"/>
        <w:jc w:val="both"/>
      </w:pPr>
      <w:r>
        <w:t>8) повышенного уровня вибрации;</w:t>
      </w:r>
    </w:p>
    <w:p w:rsidR="002358CA" w:rsidRDefault="002358CA">
      <w:pPr>
        <w:pStyle w:val="ConsPlusNormal"/>
        <w:spacing w:before="220"/>
        <w:ind w:firstLine="540"/>
        <w:jc w:val="both"/>
      </w:pPr>
      <w:r>
        <w:t>9) повышенной или пониженной влажности воздуха;</w:t>
      </w:r>
    </w:p>
    <w:p w:rsidR="002358CA" w:rsidRDefault="002358CA">
      <w:pPr>
        <w:pStyle w:val="ConsPlusNormal"/>
        <w:spacing w:before="220"/>
        <w:ind w:firstLine="540"/>
        <w:jc w:val="both"/>
      </w:pPr>
      <w:r>
        <w:t>10) повышенной или пониженной подвижности воздуха;</w:t>
      </w:r>
    </w:p>
    <w:p w:rsidR="002358CA" w:rsidRDefault="002358CA">
      <w:pPr>
        <w:pStyle w:val="ConsPlusNormal"/>
        <w:spacing w:before="220"/>
        <w:ind w:firstLine="540"/>
        <w:jc w:val="both"/>
      </w:pPr>
      <w:r>
        <w:t>11) отсутствия или недостаточного естественного освещения;</w:t>
      </w:r>
    </w:p>
    <w:p w:rsidR="002358CA" w:rsidRDefault="002358CA">
      <w:pPr>
        <w:pStyle w:val="ConsPlusNormal"/>
        <w:spacing w:before="220"/>
        <w:ind w:firstLine="540"/>
        <w:jc w:val="both"/>
      </w:pPr>
      <w:r>
        <w:t>12) недостаточной освещенности рабочей зоны;</w:t>
      </w:r>
    </w:p>
    <w:p w:rsidR="002358CA" w:rsidRDefault="002358CA">
      <w:pPr>
        <w:pStyle w:val="ConsPlusNormal"/>
        <w:spacing w:before="220"/>
        <w:ind w:firstLine="540"/>
        <w:jc w:val="both"/>
      </w:pPr>
      <w:r>
        <w:t>13) физических перегрузок;</w:t>
      </w:r>
    </w:p>
    <w:p w:rsidR="002358CA" w:rsidRDefault="002358CA">
      <w:pPr>
        <w:pStyle w:val="ConsPlusNormal"/>
        <w:spacing w:before="220"/>
        <w:ind w:firstLine="540"/>
        <w:jc w:val="both"/>
      </w:pPr>
      <w:r>
        <w:t>14) нервно-психических перегрузок.</w:t>
      </w:r>
    </w:p>
    <w:p w:rsidR="002358CA" w:rsidRDefault="002358CA">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2358CA" w:rsidRDefault="002358CA">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2358CA" w:rsidRDefault="002358CA">
      <w:pPr>
        <w:pStyle w:val="ConsPlusNormal"/>
        <w:spacing w:before="220"/>
        <w:ind w:firstLine="540"/>
        <w:jc w:val="both"/>
      </w:pPr>
      <w:r>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2358CA" w:rsidRDefault="002358CA">
      <w:pPr>
        <w:pStyle w:val="ConsPlusNormal"/>
        <w:jc w:val="center"/>
      </w:pPr>
    </w:p>
    <w:p w:rsidR="002358CA" w:rsidRDefault="002358CA">
      <w:pPr>
        <w:pStyle w:val="ConsPlusTitle"/>
        <w:jc w:val="center"/>
        <w:outlineLvl w:val="1"/>
      </w:pPr>
      <w:r>
        <w:t>II. Требования охраны труда, предъявляемые к организации</w:t>
      </w:r>
    </w:p>
    <w:p w:rsidR="002358CA" w:rsidRDefault="002358CA">
      <w:pPr>
        <w:pStyle w:val="ConsPlusTitle"/>
        <w:jc w:val="center"/>
      </w:pPr>
      <w:r>
        <w:t>выполнения работ</w:t>
      </w:r>
    </w:p>
    <w:p w:rsidR="002358CA" w:rsidRDefault="002358CA">
      <w:pPr>
        <w:pStyle w:val="ConsPlusNormal"/>
        <w:jc w:val="center"/>
      </w:pPr>
    </w:p>
    <w:p w:rsidR="002358CA" w:rsidRDefault="002358CA">
      <w:pPr>
        <w:pStyle w:val="ConsPlusNormal"/>
        <w:ind w:firstLine="540"/>
        <w:jc w:val="both"/>
      </w:pPr>
      <w:r>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proofErr w:type="gramStart"/>
      <w:r>
        <w:t>обучение по охране</w:t>
      </w:r>
      <w:proofErr w:type="gramEnd"/>
      <w:r>
        <w:t xml:space="preserve"> труда и проверку знаний требований охраны труда в порядке, установленном законодательством Российской Федерации.</w:t>
      </w:r>
    </w:p>
    <w:p w:rsidR="002358CA" w:rsidRDefault="002358CA">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w:t>
      </w:r>
      <w:proofErr w:type="gramStart"/>
      <w:r>
        <w:t xml:space="preserve">повышенные) </w:t>
      </w:r>
      <w:proofErr w:type="gramEnd"/>
      <w:r>
        <w:t>требования охраны труда, утверждается локальным нормативным актом работодателя.</w:t>
      </w:r>
    </w:p>
    <w:p w:rsidR="002358CA" w:rsidRDefault="002358CA">
      <w:pPr>
        <w:pStyle w:val="ConsPlusNormal"/>
        <w:spacing w:before="220"/>
        <w:ind w:firstLine="540"/>
        <w:jc w:val="both"/>
      </w:pPr>
      <w:r>
        <w:t xml:space="preserve">11. </w:t>
      </w:r>
      <w:proofErr w:type="gramStart"/>
      <w:r>
        <w:t xml:space="preserve">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w:t>
      </w:r>
      <w:hyperlink r:id="rId11" w:history="1">
        <w:r>
          <w:rPr>
            <w:color w:val="0000FF"/>
          </w:rPr>
          <w:t>Порядком</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roofErr w:type="gramEnd"/>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&lt;4&gt; </w:t>
      </w:r>
      <w:hyperlink r:id="rId12"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2358CA" w:rsidRDefault="002358CA">
      <w:pPr>
        <w:pStyle w:val="ConsPlusNormal"/>
        <w:ind w:firstLine="540"/>
        <w:jc w:val="both"/>
      </w:pPr>
    </w:p>
    <w:p w:rsidR="002358CA" w:rsidRDefault="002358CA">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3"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&lt;5&gt;.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&lt;5&gt; </w:t>
      </w:r>
      <w:hyperlink r:id="rId14"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2358CA" w:rsidRDefault="002358CA">
      <w:pPr>
        <w:pStyle w:val="ConsPlusNormal"/>
        <w:ind w:firstLine="540"/>
        <w:jc w:val="both"/>
      </w:pPr>
    </w:p>
    <w:p w:rsidR="002358CA" w:rsidRDefault="002358CA">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5"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lastRenderedPageBreak/>
        <w:t xml:space="preserve">&lt;6&gt; </w:t>
      </w:r>
      <w:hyperlink r:id="rId1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2358CA" w:rsidRDefault="002358CA">
      <w:pPr>
        <w:pStyle w:val="ConsPlusNormal"/>
        <w:ind w:firstLine="540"/>
        <w:jc w:val="both"/>
      </w:pPr>
    </w:p>
    <w:p w:rsidR="002358CA" w:rsidRDefault="002358CA">
      <w:pPr>
        <w:pStyle w:val="ConsPlusNormal"/>
        <w:ind w:firstLine="540"/>
        <w:jc w:val="both"/>
      </w:pPr>
      <w:r>
        <w:t xml:space="preserve">12. Работники должны обеспечиваться специальной одеждой, специальной обувью и другими средствами индивидуальной защиты (далее - </w:t>
      </w:r>
      <w:proofErr w:type="gramStart"/>
      <w:r>
        <w:t>СИЗ</w:t>
      </w:r>
      <w:proofErr w:type="gramEnd"/>
      <w:r>
        <w:t xml:space="preserve">) в соответствии с Межотраслевыми </w:t>
      </w:r>
      <w:hyperlink r:id="rId17"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&lt;7&gt;.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&lt;7&gt; </w:t>
      </w:r>
      <w:hyperlink r:id="rId18"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w:t>
      </w:r>
      <w:proofErr w:type="gramEnd"/>
      <w: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2358CA" w:rsidRDefault="002358CA">
      <w:pPr>
        <w:pStyle w:val="ConsPlusNormal"/>
        <w:ind w:firstLine="540"/>
        <w:jc w:val="both"/>
      </w:pPr>
    </w:p>
    <w:p w:rsidR="002358CA" w:rsidRDefault="002358CA">
      <w:pPr>
        <w:pStyle w:val="ConsPlusNormal"/>
        <w:ind w:firstLine="540"/>
        <w:jc w:val="both"/>
      </w:pPr>
      <w:r>
        <w:t xml:space="preserve">При заключении трудового договора работодатель обязан обеспечить информирование работников </w:t>
      </w:r>
      <w:proofErr w:type="gramStart"/>
      <w:r>
        <w:t>о</w:t>
      </w:r>
      <w:proofErr w:type="gramEnd"/>
      <w:r>
        <w:t xml:space="preserve"> полагающихся им СИЗ.</w:t>
      </w:r>
    </w:p>
    <w:p w:rsidR="002358CA" w:rsidRDefault="002358CA">
      <w:pPr>
        <w:pStyle w:val="ConsPlusNormal"/>
        <w:spacing w:before="220"/>
        <w:ind w:firstLine="540"/>
        <w:jc w:val="both"/>
      </w:pPr>
      <w:r>
        <w:t xml:space="preserve">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w:t>
      </w:r>
      <w:hyperlink r:id="rId19" w:history="1">
        <w:r>
          <w:rPr>
            <w:color w:val="0000FF"/>
          </w:rPr>
          <w:t>Правилами</w:t>
        </w:r>
      </w:hyperlink>
      <w:r>
        <w:t xml:space="preserve"> по охране труда при размещении, монтаже, техническом обслуживании и ремонте технологического оборудования &lt;8&gt;.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&lt;8&gt; </w:t>
      </w:r>
      <w:hyperlink r:id="rId20"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2358CA" w:rsidRDefault="002358CA">
      <w:pPr>
        <w:pStyle w:val="ConsPlusNormal"/>
        <w:ind w:firstLine="540"/>
        <w:jc w:val="both"/>
      </w:pPr>
    </w:p>
    <w:p w:rsidR="002358CA" w:rsidRDefault="002358CA">
      <w:pPr>
        <w:pStyle w:val="ConsPlusNormal"/>
        <w:ind w:firstLine="540"/>
        <w:jc w:val="both"/>
      </w:pPr>
      <w:r>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2358CA" w:rsidRDefault="002358CA">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358CA" w:rsidRDefault="002358CA">
      <w:pPr>
        <w:pStyle w:val="ConsPlusNormal"/>
        <w:spacing w:before="220"/>
        <w:ind w:firstLine="540"/>
        <w:jc w:val="both"/>
      </w:pPr>
      <w:r>
        <w:t xml:space="preserve">14. </w:t>
      </w:r>
      <w:proofErr w:type="gramStart"/>
      <w: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roofErr w:type="gramEnd"/>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&lt;9&gt; </w:t>
      </w:r>
      <w:hyperlink r:id="rId21" w:history="1">
        <w:r>
          <w:rPr>
            <w:color w:val="0000FF"/>
          </w:rPr>
          <w:t>Статья 223</w:t>
        </w:r>
      </w:hyperlink>
      <w:r>
        <w:t xml:space="preserve"> Трудового кодекса Российской Федерации (Собрание законодательства </w:t>
      </w:r>
      <w:r>
        <w:lastRenderedPageBreak/>
        <w:t>Российской Федерации, 2006, N 27, ст. 2878; 2009, N 48, ст. 5717; 2013, N 48, ст. 6165).</w:t>
      </w:r>
    </w:p>
    <w:p w:rsidR="002358CA" w:rsidRDefault="002358CA">
      <w:pPr>
        <w:pStyle w:val="ConsPlusNormal"/>
        <w:ind w:firstLine="540"/>
        <w:jc w:val="both"/>
      </w:pPr>
    </w:p>
    <w:p w:rsidR="002358CA" w:rsidRDefault="002358CA">
      <w:pPr>
        <w:pStyle w:val="ConsPlusNormal"/>
        <w:ind w:firstLine="540"/>
        <w:jc w:val="both"/>
      </w:pPr>
      <w:r>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2358CA" w:rsidRDefault="002358CA">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&lt;10&gt; </w:t>
      </w:r>
      <w:hyperlink r:id="rId22" w:history="1">
        <w:r>
          <w:rPr>
            <w:color w:val="0000FF"/>
          </w:rPr>
          <w:t>Статьи 223</w:t>
        </w:r>
      </w:hyperlink>
      <w:r>
        <w:t xml:space="preserve">, </w:t>
      </w:r>
      <w:hyperlink r:id="rId23" w:history="1">
        <w:r>
          <w:rPr>
            <w:color w:val="0000FF"/>
          </w:rPr>
          <w:t>227</w:t>
        </w:r>
      </w:hyperlink>
      <w:r>
        <w:t xml:space="preserve"> - </w:t>
      </w:r>
      <w:hyperlink r:id="rId24"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w:t>
      </w:r>
      <w:proofErr w:type="gramEnd"/>
      <w:r>
        <w:t xml:space="preserve"> </w:t>
      </w:r>
      <w:proofErr w:type="gramStart"/>
      <w:r>
        <w:t>2015, N 14, ст. 2022).</w:t>
      </w:r>
      <w:proofErr w:type="gramEnd"/>
    </w:p>
    <w:p w:rsidR="002358CA" w:rsidRDefault="002358CA">
      <w:pPr>
        <w:pStyle w:val="ConsPlusNormal"/>
        <w:jc w:val="center"/>
      </w:pPr>
    </w:p>
    <w:p w:rsidR="002358CA" w:rsidRDefault="002358CA">
      <w:pPr>
        <w:pStyle w:val="ConsPlusTitle"/>
        <w:jc w:val="center"/>
        <w:outlineLvl w:val="1"/>
      </w:pPr>
      <w:r>
        <w:t>III. Требования охраны труда, предъявляемые</w:t>
      </w:r>
    </w:p>
    <w:p w:rsidR="002358CA" w:rsidRDefault="002358CA">
      <w:pPr>
        <w:pStyle w:val="ConsPlusTitle"/>
        <w:jc w:val="center"/>
      </w:pPr>
      <w:proofErr w:type="gramStart"/>
      <w:r>
        <w:t>к производственным территориям (производственным зданиям</w:t>
      </w:r>
      <w:proofErr w:type="gramEnd"/>
    </w:p>
    <w:p w:rsidR="002358CA" w:rsidRDefault="002358CA">
      <w:pPr>
        <w:pStyle w:val="ConsPlusTitle"/>
        <w:jc w:val="center"/>
      </w:pPr>
      <w:r>
        <w:t>и сооружениям, производственным помещениям</w:t>
      </w:r>
    </w:p>
    <w:p w:rsidR="002358CA" w:rsidRDefault="002358CA">
      <w:pPr>
        <w:pStyle w:val="ConsPlusTitle"/>
        <w:jc w:val="center"/>
      </w:pPr>
      <w:r>
        <w:t>и производственным площадкам) и организации</w:t>
      </w:r>
    </w:p>
    <w:p w:rsidR="002358CA" w:rsidRDefault="002358CA">
      <w:pPr>
        <w:pStyle w:val="ConsPlusTitle"/>
        <w:jc w:val="center"/>
      </w:pPr>
      <w:r>
        <w:t>рабочих мест</w:t>
      </w:r>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w:t>
      </w:r>
    </w:p>
    <w:p w:rsidR="002358CA" w:rsidRDefault="002358CA">
      <w:pPr>
        <w:pStyle w:val="ConsPlusTitle"/>
        <w:jc w:val="center"/>
      </w:pPr>
      <w:r>
        <w:t>к производственным территориям</w:t>
      </w:r>
    </w:p>
    <w:p w:rsidR="002358CA" w:rsidRDefault="002358CA">
      <w:pPr>
        <w:pStyle w:val="ConsPlusNormal"/>
        <w:ind w:firstLine="540"/>
        <w:jc w:val="both"/>
      </w:pPr>
    </w:p>
    <w:p w:rsidR="002358CA" w:rsidRDefault="002358CA">
      <w:pPr>
        <w:pStyle w:val="ConsPlusNormal"/>
        <w:ind w:firstLine="540"/>
        <w:jc w:val="both"/>
      </w:pPr>
      <w:r>
        <w:t xml:space="preserve">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w:t>
      </w:r>
      <w:hyperlink r:id="rId25" w:history="1">
        <w:r>
          <w:rPr>
            <w:color w:val="0000FF"/>
          </w:rPr>
          <w:t>регламента</w:t>
        </w:r>
      </w:hyperlink>
      <w:r>
        <w:t xml:space="preserve"> о безопасности зданий и сооружений &lt;11&gt;.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&lt;11&gt; Федеральный </w:t>
      </w:r>
      <w:hyperlink r:id="rId26"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2358CA" w:rsidRDefault="002358CA">
      <w:pPr>
        <w:pStyle w:val="ConsPlusNormal"/>
        <w:ind w:firstLine="540"/>
        <w:jc w:val="both"/>
      </w:pPr>
    </w:p>
    <w:p w:rsidR="002358CA" w:rsidRDefault="002358CA">
      <w:pPr>
        <w:pStyle w:val="ConsPlusNormal"/>
        <w:ind w:firstLine="540"/>
        <w:jc w:val="both"/>
      </w:pPr>
      <w:r>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2358CA" w:rsidRDefault="002358CA">
      <w:pPr>
        <w:pStyle w:val="ConsPlusNormal"/>
        <w:spacing w:before="220"/>
        <w:ind w:firstLine="540"/>
        <w:jc w:val="both"/>
      </w:pPr>
      <w:r>
        <w:t>18. Люки водостоков и других подземных сооружений на территории организации должны постоянно находиться в закрытом положении.</w:t>
      </w:r>
    </w:p>
    <w:p w:rsidR="002358CA" w:rsidRDefault="002358CA">
      <w:pPr>
        <w:pStyle w:val="ConsPlusNormal"/>
        <w:spacing w:before="220"/>
        <w:ind w:firstLine="540"/>
        <w:jc w:val="both"/>
      </w:pPr>
      <w:r>
        <w:t>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2358CA" w:rsidRDefault="002358CA">
      <w:pPr>
        <w:pStyle w:val="ConsPlusNormal"/>
        <w:spacing w:before="220"/>
        <w:ind w:firstLine="540"/>
        <w:jc w:val="both"/>
      </w:pPr>
      <w:r>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2358CA" w:rsidRDefault="002358CA">
      <w:pPr>
        <w:pStyle w:val="ConsPlusNormal"/>
        <w:spacing w:before="220"/>
        <w:ind w:firstLine="540"/>
        <w:jc w:val="both"/>
      </w:pPr>
      <w:r>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w:t>
      </w:r>
      <w:r>
        <w:lastRenderedPageBreak/>
        <w:t>суток.</w:t>
      </w:r>
    </w:p>
    <w:p w:rsidR="002358CA" w:rsidRDefault="002358CA">
      <w:pPr>
        <w:pStyle w:val="ConsPlusNormal"/>
        <w:spacing w:before="220"/>
        <w:ind w:firstLine="540"/>
        <w:jc w:val="both"/>
      </w:pPr>
      <w:bookmarkStart w:id="1" w:name="P129"/>
      <w:bookmarkEnd w:id="1"/>
      <w:r>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 к площадкам</w:t>
      </w:r>
    </w:p>
    <w:p w:rsidR="002358CA" w:rsidRDefault="002358CA">
      <w:pPr>
        <w:pStyle w:val="ConsPlusTitle"/>
        <w:jc w:val="center"/>
      </w:pPr>
      <w:r>
        <w:t>для хранения транспортных средств</w:t>
      </w:r>
    </w:p>
    <w:p w:rsidR="002358CA" w:rsidRDefault="002358CA">
      <w:pPr>
        <w:pStyle w:val="ConsPlusNormal"/>
        <w:jc w:val="center"/>
      </w:pPr>
    </w:p>
    <w:p w:rsidR="002358CA" w:rsidRDefault="002358CA">
      <w:pPr>
        <w:pStyle w:val="ConsPlusNormal"/>
        <w:ind w:firstLine="540"/>
        <w:jc w:val="both"/>
      </w:pPr>
      <w:r>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2358CA" w:rsidRDefault="002358CA">
      <w:pPr>
        <w:pStyle w:val="ConsPlusNormal"/>
        <w:spacing w:before="220"/>
        <w:ind w:firstLine="540"/>
        <w:jc w:val="both"/>
      </w:pPr>
      <w:r>
        <w:t>Поверхность площадок должна регулярно очищаться: летом - от грязи, зимой - от снега и льда.</w:t>
      </w:r>
    </w:p>
    <w:p w:rsidR="002358CA" w:rsidRDefault="002358CA">
      <w:pPr>
        <w:pStyle w:val="ConsPlusNormal"/>
        <w:spacing w:before="220"/>
        <w:ind w:firstLine="540"/>
        <w:jc w:val="both"/>
      </w:pPr>
      <w:r>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2358CA" w:rsidRDefault="002358CA">
      <w:pPr>
        <w:pStyle w:val="ConsPlusNormal"/>
        <w:spacing w:before="220"/>
        <w:ind w:firstLine="540"/>
        <w:jc w:val="both"/>
      </w:pPr>
      <w:bookmarkStart w:id="2" w:name="P137"/>
      <w:bookmarkEnd w:id="2"/>
      <w:r>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2358CA" w:rsidRDefault="002358CA">
      <w:pPr>
        <w:pStyle w:val="ConsPlusNormal"/>
        <w:spacing w:before="220"/>
        <w:ind w:firstLine="540"/>
        <w:jc w:val="both"/>
      </w:pPr>
      <w:r>
        <w:t>26. При хранении на площадках транспортных средств запрещается:</w:t>
      </w:r>
    </w:p>
    <w:p w:rsidR="002358CA" w:rsidRDefault="002358CA">
      <w:pPr>
        <w:pStyle w:val="ConsPlusNormal"/>
        <w:spacing w:before="220"/>
        <w:ind w:firstLine="540"/>
        <w:jc w:val="both"/>
      </w:pPr>
      <w:r>
        <w:t xml:space="preserve">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w:t>
      </w:r>
      <w:proofErr w:type="gramStart"/>
      <w:r>
        <w:t>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roofErr w:type="gramEnd"/>
    </w:p>
    <w:p w:rsidR="002358CA" w:rsidRDefault="002358CA">
      <w:pPr>
        <w:pStyle w:val="ConsPlusNormal"/>
        <w:spacing w:before="220"/>
        <w:ind w:firstLine="540"/>
        <w:jc w:val="both"/>
      </w:pPr>
      <w:r>
        <w:t>2) загромождать выездные (въездные) ворота огороженных площадок, проезды и проходы;</w:t>
      </w:r>
    </w:p>
    <w:p w:rsidR="002358CA" w:rsidRDefault="002358CA">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2358CA" w:rsidRDefault="002358CA">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2358CA" w:rsidRDefault="002358CA">
      <w:pPr>
        <w:pStyle w:val="ConsPlusNormal"/>
        <w:spacing w:before="220"/>
        <w:ind w:firstLine="540"/>
        <w:jc w:val="both"/>
      </w:pPr>
      <w:r>
        <w:t>5) заправлять транспортные средства топливом и сливать топливо из транспортных средств;</w:t>
      </w:r>
    </w:p>
    <w:p w:rsidR="002358CA" w:rsidRDefault="002358CA">
      <w:pPr>
        <w:pStyle w:val="ConsPlusNormal"/>
        <w:spacing w:before="220"/>
        <w:ind w:firstLine="540"/>
        <w:jc w:val="both"/>
      </w:pPr>
      <w:r>
        <w:t>6) хранить на площадках топливо и тару из-под топлива и масла;</w:t>
      </w:r>
    </w:p>
    <w:p w:rsidR="002358CA" w:rsidRDefault="002358CA">
      <w:pPr>
        <w:pStyle w:val="ConsPlusNormal"/>
        <w:spacing w:before="220"/>
        <w:ind w:firstLine="540"/>
        <w:jc w:val="both"/>
      </w:pPr>
      <w:r>
        <w:t>7) подзаряжать аккумуляторы транспортных средств;</w:t>
      </w:r>
    </w:p>
    <w:p w:rsidR="002358CA" w:rsidRDefault="002358CA">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2358CA" w:rsidRDefault="002358CA">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2358CA" w:rsidRDefault="002358CA">
      <w:pPr>
        <w:pStyle w:val="ConsPlusNormal"/>
        <w:jc w:val="center"/>
      </w:pPr>
    </w:p>
    <w:p w:rsidR="002358CA" w:rsidRDefault="002358CA">
      <w:pPr>
        <w:pStyle w:val="ConsPlusTitle"/>
        <w:jc w:val="center"/>
        <w:outlineLvl w:val="2"/>
      </w:pPr>
      <w:r>
        <w:lastRenderedPageBreak/>
        <w:t>Требования охраны труда, предъявляемые к помещениям</w:t>
      </w:r>
    </w:p>
    <w:p w:rsidR="002358CA" w:rsidRDefault="002358CA">
      <w:pPr>
        <w:pStyle w:val="ConsPlusTitle"/>
        <w:jc w:val="center"/>
      </w:pPr>
      <w:r>
        <w:t>для технического обслуживания, проверки технического</w:t>
      </w:r>
    </w:p>
    <w:p w:rsidR="002358CA" w:rsidRDefault="002358CA">
      <w:pPr>
        <w:pStyle w:val="ConsPlusTitle"/>
        <w:jc w:val="center"/>
      </w:pPr>
      <w:r>
        <w:t>состояния и ремонта транспортных средств</w:t>
      </w:r>
    </w:p>
    <w:p w:rsidR="002358CA" w:rsidRDefault="002358CA">
      <w:pPr>
        <w:pStyle w:val="ConsPlusNormal"/>
        <w:jc w:val="center"/>
      </w:pPr>
    </w:p>
    <w:p w:rsidR="002358CA" w:rsidRDefault="002358CA">
      <w:pPr>
        <w:pStyle w:val="ConsPlusNormal"/>
        <w:ind w:firstLine="540"/>
        <w:jc w:val="both"/>
      </w:pPr>
      <w:r>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2358CA" w:rsidRDefault="002358CA">
      <w:pPr>
        <w:pStyle w:val="ConsPlusNormal"/>
        <w:spacing w:before="220"/>
        <w:ind w:firstLine="540"/>
        <w:jc w:val="both"/>
      </w:pPr>
      <w:r>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2358CA" w:rsidRDefault="002358CA">
      <w:pPr>
        <w:pStyle w:val="ConsPlusNormal"/>
        <w:spacing w:before="220"/>
        <w:ind w:firstLine="540"/>
        <w:jc w:val="both"/>
      </w:pPr>
      <w:r>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2358CA" w:rsidRDefault="002358CA">
      <w:pPr>
        <w:pStyle w:val="ConsPlusNormal"/>
        <w:spacing w:before="220"/>
        <w:ind w:firstLine="540"/>
        <w:jc w:val="both"/>
      </w:pPr>
      <w:r>
        <w:t>1) при количестве пяти и более въездов или выездов в час, приходящихся на одни ворота;</w:t>
      </w:r>
    </w:p>
    <w:p w:rsidR="002358CA" w:rsidRDefault="002358CA">
      <w:pPr>
        <w:pStyle w:val="ConsPlusNormal"/>
        <w:spacing w:before="220"/>
        <w:ind w:firstLine="540"/>
        <w:jc w:val="both"/>
      </w:pPr>
      <w:r>
        <w:t>2) при расположении постов технического обслуживания на расстоянии 4-х и менее метров от наружных ворот;</w:t>
      </w:r>
    </w:p>
    <w:p w:rsidR="002358CA" w:rsidRDefault="002358CA">
      <w:pPr>
        <w:pStyle w:val="ConsPlusNormal"/>
        <w:spacing w:before="220"/>
        <w:ind w:firstLine="540"/>
        <w:jc w:val="both"/>
      </w:pPr>
      <w:r>
        <w:t>3) при количестве двадцати и более въездов в час, приходящихся на одни ворота в помещении хранения транспортных средств.</w:t>
      </w:r>
    </w:p>
    <w:p w:rsidR="002358CA" w:rsidRDefault="002358CA">
      <w:pPr>
        <w:pStyle w:val="ConsPlusNormal"/>
        <w:spacing w:before="220"/>
        <w:ind w:firstLine="540"/>
        <w:jc w:val="both"/>
      </w:pPr>
      <w:r>
        <w:t>Включение и выключение воздушно-тепловых завес должно осуществляться автоматически.</w:t>
      </w:r>
    </w:p>
    <w:p w:rsidR="002358CA" w:rsidRDefault="002358CA">
      <w:pPr>
        <w:pStyle w:val="ConsPlusNormal"/>
        <w:spacing w:before="220"/>
        <w:ind w:firstLine="540"/>
        <w:jc w:val="both"/>
      </w:pPr>
      <w:r>
        <w:t xml:space="preserve">При температуре воздуха зимой ниже минус 25 °C должны дополнительно устраиваться </w:t>
      </w:r>
      <w:proofErr w:type="gramStart"/>
      <w:r>
        <w:t>тамбур-шлюзы</w:t>
      </w:r>
      <w:proofErr w:type="gramEnd"/>
      <w:r>
        <w:t>.</w:t>
      </w:r>
    </w:p>
    <w:p w:rsidR="002358CA" w:rsidRDefault="002358CA">
      <w:pPr>
        <w:pStyle w:val="ConsPlusNormal"/>
        <w:spacing w:before="220"/>
        <w:ind w:firstLine="540"/>
        <w:jc w:val="both"/>
      </w:pPr>
      <w:r>
        <w:t>30. В производственных помещениях полы должны быть ровными и прочными, иметь покрытие с гладкой, но не скользкой поверхностью.</w:t>
      </w:r>
    </w:p>
    <w:p w:rsidR="002358CA" w:rsidRDefault="002358CA">
      <w:pPr>
        <w:pStyle w:val="ConsPlusNormal"/>
        <w:spacing w:before="220"/>
        <w:ind w:firstLine="540"/>
        <w:jc w:val="both"/>
      </w:pPr>
      <w:proofErr w:type="gramStart"/>
      <w:r>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2358CA" w:rsidRDefault="002358CA">
      <w:pPr>
        <w:pStyle w:val="ConsPlusNormal"/>
        <w:spacing w:before="220"/>
        <w:ind w:firstLine="540"/>
        <w:jc w:val="both"/>
      </w:pPr>
      <w:r>
        <w:t>Рабочие места в помещениях с холодным полом должны быть оснащены деревянными переносными настилами (решетками).</w:t>
      </w:r>
    </w:p>
    <w:p w:rsidR="002358CA" w:rsidRDefault="002358CA">
      <w:pPr>
        <w:pStyle w:val="ConsPlusNormal"/>
        <w:spacing w:before="220"/>
        <w:ind w:firstLine="540"/>
        <w:jc w:val="both"/>
      </w:pPr>
      <w:r>
        <w:t>31. Кузнечно-рессорный и сварочный участки должны размещаться в помещениях, стены и полы которых выполнены из несгораемых материалов.</w:t>
      </w:r>
    </w:p>
    <w:p w:rsidR="002358CA" w:rsidRDefault="002358CA">
      <w:pPr>
        <w:pStyle w:val="ConsPlusNormal"/>
        <w:spacing w:before="220"/>
        <w:ind w:firstLine="540"/>
        <w:jc w:val="both"/>
      </w:pPr>
      <w:r>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2358CA" w:rsidRDefault="002358CA">
      <w:pPr>
        <w:pStyle w:val="ConsPlusNormal"/>
        <w:spacing w:before="220"/>
        <w:ind w:firstLine="540"/>
        <w:jc w:val="both"/>
      </w:pPr>
      <w:r>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2358CA" w:rsidRDefault="002358CA">
      <w:pPr>
        <w:pStyle w:val="ConsPlusNormal"/>
        <w:spacing w:before="220"/>
        <w:ind w:firstLine="540"/>
        <w:jc w:val="both"/>
      </w:pPr>
      <w:r>
        <w:t>помещение для зарядки аккумуляторов;</w:t>
      </w:r>
    </w:p>
    <w:p w:rsidR="002358CA" w:rsidRDefault="002358CA">
      <w:pPr>
        <w:pStyle w:val="ConsPlusNormal"/>
        <w:spacing w:before="220"/>
        <w:ind w:firstLine="540"/>
        <w:jc w:val="both"/>
      </w:pPr>
      <w:r>
        <w:lastRenderedPageBreak/>
        <w:t>помещение для хранения кислот (щелочей) и приготовления электролита;</w:t>
      </w:r>
    </w:p>
    <w:p w:rsidR="002358CA" w:rsidRDefault="002358CA">
      <w:pPr>
        <w:pStyle w:val="ConsPlusNormal"/>
        <w:spacing w:before="220"/>
        <w:ind w:firstLine="540"/>
        <w:jc w:val="both"/>
      </w:pPr>
      <w:r>
        <w:t>помещение для ремонта аккумуляторов.</w:t>
      </w:r>
    </w:p>
    <w:p w:rsidR="002358CA" w:rsidRDefault="002358CA">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2358CA" w:rsidRDefault="002358CA">
      <w:pPr>
        <w:pStyle w:val="ConsPlusNormal"/>
        <w:spacing w:before="220"/>
        <w:ind w:firstLine="540"/>
        <w:jc w:val="both"/>
      </w:pPr>
      <w:r>
        <w:t>34. Для выполнения окрасочных работ должны предусматриваться помещения:</w:t>
      </w:r>
    </w:p>
    <w:p w:rsidR="002358CA" w:rsidRDefault="002358CA">
      <w:pPr>
        <w:pStyle w:val="ConsPlusNormal"/>
        <w:spacing w:before="220"/>
        <w:ind w:firstLine="540"/>
        <w:jc w:val="both"/>
      </w:pPr>
      <w:r>
        <w:t>1) для постов окраски и сушки изделий;</w:t>
      </w:r>
    </w:p>
    <w:p w:rsidR="002358CA" w:rsidRDefault="002358CA">
      <w:pPr>
        <w:pStyle w:val="ConsPlusNormal"/>
        <w:spacing w:before="220"/>
        <w:ind w:firstLine="540"/>
        <w:jc w:val="both"/>
      </w:pPr>
      <w:r>
        <w:t>2) для приготовления красок.</w:t>
      </w:r>
    </w:p>
    <w:p w:rsidR="002358CA" w:rsidRDefault="002358CA">
      <w:pPr>
        <w:pStyle w:val="ConsPlusNormal"/>
        <w:spacing w:before="220"/>
        <w:ind w:firstLine="540"/>
        <w:jc w:val="both"/>
      </w:pPr>
      <w:r>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2358CA" w:rsidRDefault="002358CA">
      <w:pPr>
        <w:pStyle w:val="ConsPlusNormal"/>
        <w:spacing w:before="220"/>
        <w:ind w:firstLine="540"/>
        <w:jc w:val="both"/>
      </w:pPr>
      <w:r>
        <w:t xml:space="preserve">36. Если окраска изделий осуществляется без окрасочных камер, то проемы ворот в окрасочное помещение (из смежного) должны быть оборудованы </w:t>
      </w:r>
      <w:proofErr w:type="gramStart"/>
      <w:r>
        <w:t>тамбур-шлюзом</w:t>
      </w:r>
      <w:proofErr w:type="gramEnd"/>
      <w:r>
        <w:t xml:space="preserve"> длиной, равной половине ширины ворот, увеличенной на 0,2 м.</w:t>
      </w:r>
    </w:p>
    <w:p w:rsidR="002358CA" w:rsidRDefault="002358CA">
      <w:pPr>
        <w:pStyle w:val="ConsPlusNormal"/>
        <w:spacing w:before="220"/>
        <w:ind w:firstLine="540"/>
        <w:jc w:val="both"/>
      </w:pPr>
      <w:r>
        <w:t>37.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2358CA" w:rsidRDefault="002358CA">
      <w:pPr>
        <w:pStyle w:val="ConsPlusNormal"/>
        <w:spacing w:before="220"/>
        <w:ind w:firstLine="540"/>
        <w:jc w:val="both"/>
      </w:pPr>
      <w:r>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2358CA" w:rsidRDefault="002358CA">
      <w:pPr>
        <w:pStyle w:val="ConsPlusNormal"/>
        <w:spacing w:before="220"/>
        <w:ind w:firstLine="540"/>
        <w:jc w:val="both"/>
      </w:pPr>
      <w:r>
        <w:t xml:space="preserve">39. Междуэтажные проемы должны ограждаться перилами. Высота перил должна быть не менее 1,1 м с промежуточным горизонтальным элементом и сплошной обшивкой </w:t>
      </w:r>
      <w:proofErr w:type="gramStart"/>
      <w:r>
        <w:t>по низу</w:t>
      </w:r>
      <w:proofErr w:type="gramEnd"/>
      <w:r>
        <w:t xml:space="preserve"> высотой не менее 0,15 м.</w:t>
      </w:r>
    </w:p>
    <w:p w:rsidR="002358CA" w:rsidRDefault="002358CA">
      <w:pPr>
        <w:pStyle w:val="ConsPlusNormal"/>
        <w:spacing w:before="220"/>
        <w:ind w:firstLine="540"/>
        <w:jc w:val="both"/>
      </w:pPr>
      <w:r>
        <w:t xml:space="preserve">40. При выполнении сварочных работ необходимо соблюдать требования </w:t>
      </w:r>
      <w:hyperlink r:id="rId27" w:history="1">
        <w:r>
          <w:rPr>
            <w:color w:val="0000FF"/>
          </w:rPr>
          <w:t>Правил</w:t>
        </w:r>
      </w:hyperlink>
      <w:r>
        <w:t xml:space="preserve"> по охране труда при выполнении электросварочных и газосварочных работ &lt;12&gt;.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&lt;12&gt; </w:t>
      </w:r>
      <w:hyperlink r:id="rId28" w:history="1">
        <w:r>
          <w:rPr>
            <w:color w:val="0000FF"/>
          </w:rPr>
          <w:t>Приказ</w:t>
        </w:r>
      </w:hyperlink>
      <w: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2358CA" w:rsidRDefault="002358CA">
      <w:pPr>
        <w:pStyle w:val="ConsPlusNormal"/>
        <w:ind w:firstLine="540"/>
        <w:jc w:val="both"/>
      </w:pPr>
    </w:p>
    <w:p w:rsidR="002358CA" w:rsidRDefault="002358CA">
      <w:pPr>
        <w:pStyle w:val="ConsPlusNormal"/>
        <w:ind w:firstLine="540"/>
        <w:jc w:val="both"/>
      </w:pPr>
      <w:r>
        <w:t>41. Сварочные посты должны располагаться в кабинах из негорючего материала площадью не менее 3 м</w:t>
      </w:r>
      <w:proofErr w:type="gramStart"/>
      <w:r>
        <w:rPr>
          <w:vertAlign w:val="superscript"/>
        </w:rPr>
        <w:t>2</w:t>
      </w:r>
      <w:proofErr w:type="gramEnd"/>
      <w:r>
        <w:t>. Между стенками кабин и полом должен быть зазор от 50 мм до 100 мм.</w:t>
      </w:r>
    </w:p>
    <w:p w:rsidR="002358CA" w:rsidRDefault="002358CA">
      <w:pPr>
        <w:pStyle w:val="ConsPlusNormal"/>
        <w:spacing w:before="220"/>
        <w:ind w:firstLine="540"/>
        <w:jc w:val="both"/>
      </w:pPr>
      <w:r>
        <w:t xml:space="preserve">Стены помещений сварочных участков и кабины должны окрашиваться в </w:t>
      </w:r>
      <w:proofErr w:type="gramStart"/>
      <w:r>
        <w:t>серый</w:t>
      </w:r>
      <w:proofErr w:type="gramEnd"/>
      <w:r>
        <w:t>, желтый или голубой тона с матовой поверхностью.</w:t>
      </w:r>
    </w:p>
    <w:p w:rsidR="002358CA" w:rsidRDefault="002358CA">
      <w:pPr>
        <w:pStyle w:val="ConsPlusNormal"/>
        <w:spacing w:before="220"/>
        <w:ind w:firstLine="540"/>
        <w:jc w:val="both"/>
      </w:pPr>
      <w:r>
        <w:t>42.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2358CA" w:rsidRDefault="002358CA">
      <w:pPr>
        <w:pStyle w:val="ConsPlusNormal"/>
        <w:spacing w:before="220"/>
        <w:ind w:firstLine="540"/>
        <w:jc w:val="both"/>
      </w:pPr>
      <w:r>
        <w:lastRenderedPageBreak/>
        <w:t>На входной двери участка должна быть надпись "Посторонним вход запрещен".</w:t>
      </w:r>
    </w:p>
    <w:p w:rsidR="002358CA" w:rsidRDefault="002358CA">
      <w:pPr>
        <w:pStyle w:val="ConsPlusNormal"/>
        <w:spacing w:before="220"/>
        <w:ind w:firstLine="540"/>
        <w:jc w:val="both"/>
      </w:pPr>
      <w:r>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2358CA" w:rsidRDefault="002358CA">
      <w:pPr>
        <w:pStyle w:val="ConsPlusNormal"/>
        <w:spacing w:before="220"/>
        <w:ind w:firstLine="540"/>
        <w:jc w:val="both"/>
      </w:pPr>
      <w:r>
        <w:t>44. Размеры осмотровых канав и эстакад устанавливаются в зависимости от типа транспортных средств и применяемого оборудования.</w:t>
      </w:r>
    </w:p>
    <w:p w:rsidR="002358CA" w:rsidRDefault="002358CA">
      <w:pPr>
        <w:pStyle w:val="ConsPlusNormal"/>
        <w:spacing w:before="220"/>
        <w:ind w:firstLine="540"/>
        <w:jc w:val="both"/>
      </w:pPr>
      <w:r>
        <w:t>45. Вход в проездную осмотровую канаву поточных линий и выход из нее должны осуществляться через тоннель.</w:t>
      </w:r>
    </w:p>
    <w:p w:rsidR="002358CA" w:rsidRDefault="002358CA">
      <w:pPr>
        <w:pStyle w:val="ConsPlusNormal"/>
        <w:spacing w:before="220"/>
        <w:ind w:firstLine="540"/>
        <w:jc w:val="both"/>
      </w:pPr>
      <w:r>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2358CA" w:rsidRDefault="002358CA">
      <w:pPr>
        <w:pStyle w:val="ConsPlusNormal"/>
        <w:spacing w:before="220"/>
        <w:ind w:firstLine="540"/>
        <w:jc w:val="both"/>
      </w:pPr>
      <w:r>
        <w:t>47. При наличии одного выхода из осмотровой канавы в ее стене, противоположной выходу, должны быть вмонтированы скобы для запасного выхода.</w:t>
      </w:r>
    </w:p>
    <w:p w:rsidR="002358CA" w:rsidRDefault="002358CA">
      <w:pPr>
        <w:pStyle w:val="ConsPlusNormal"/>
        <w:spacing w:before="220"/>
        <w:ind w:firstLine="540"/>
        <w:jc w:val="both"/>
      </w:pPr>
      <w:r>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2358CA" w:rsidRDefault="002358CA">
      <w:pPr>
        <w:pStyle w:val="ConsPlusNormal"/>
        <w:spacing w:before="220"/>
        <w:ind w:firstLine="540"/>
        <w:jc w:val="both"/>
      </w:pPr>
      <w:r>
        <w:t>49. Выходы из траншей и тоннелей необходимо ограждать металлическими перилами высотой не менее 1,1 м.</w:t>
      </w:r>
    </w:p>
    <w:p w:rsidR="002358CA" w:rsidRDefault="002358CA">
      <w:pPr>
        <w:pStyle w:val="ConsPlusNormal"/>
        <w:spacing w:before="220"/>
        <w:ind w:firstLine="540"/>
        <w:jc w:val="both"/>
      </w:pPr>
      <w:r>
        <w:t>50. Выход из одиночной тупиковой канавы должен быть со стороны, противоположной заезду транспортного средства.</w:t>
      </w:r>
    </w:p>
    <w:p w:rsidR="002358CA" w:rsidRDefault="002358CA">
      <w:pPr>
        <w:pStyle w:val="ConsPlusNormal"/>
        <w:spacing w:before="220"/>
        <w:ind w:firstLine="540"/>
        <w:jc w:val="both"/>
      </w:pPr>
      <w:r>
        <w:t>51. Лестницы из прямоточных канав, траншей и тоннелей не должны располагаться на путях движения транспортных средств.</w:t>
      </w:r>
    </w:p>
    <w:p w:rsidR="002358CA" w:rsidRDefault="002358CA">
      <w:pPr>
        <w:pStyle w:val="ConsPlusNormal"/>
        <w:spacing w:before="220"/>
        <w:ind w:firstLine="540"/>
        <w:jc w:val="both"/>
      </w:pPr>
      <w:r>
        <w:t>52. Осмотровые канавы, соединяющие их тоннели и траншеи, а также ведущие в них лестницы должны быть защищены от сырости и грунтовых вод.</w:t>
      </w:r>
    </w:p>
    <w:p w:rsidR="002358CA" w:rsidRDefault="002358CA">
      <w:pPr>
        <w:pStyle w:val="ConsPlusNormal"/>
        <w:spacing w:before="220"/>
        <w:ind w:firstLine="540"/>
        <w:jc w:val="both"/>
      </w:pPr>
      <w:r>
        <w:t>53.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2358CA" w:rsidRDefault="002358CA">
      <w:pPr>
        <w:pStyle w:val="ConsPlusNormal"/>
        <w:spacing w:before="220"/>
        <w:ind w:firstLine="540"/>
        <w:jc w:val="both"/>
      </w:pPr>
      <w:r>
        <w:t>54. Осмотровые канавы должны иметь ниши для размещения электрических светильников напряжением не выше 50</w:t>
      </w:r>
      <w:proofErr w:type="gramStart"/>
      <w:r>
        <w:t xml:space="preserve"> В</w:t>
      </w:r>
      <w:proofErr w:type="gramEnd"/>
      <w:r>
        <w:t xml:space="preserve"> и розетки с влагозащищенными разъемами для подключения ручных переносных электрических светильников напряжением не выше 12 В.</w:t>
      </w:r>
    </w:p>
    <w:p w:rsidR="002358CA" w:rsidRDefault="002358CA">
      <w:pPr>
        <w:pStyle w:val="ConsPlusNormal"/>
        <w:spacing w:before="220"/>
        <w:ind w:firstLine="540"/>
        <w:jc w:val="both"/>
      </w:pPr>
      <w:r>
        <w:t>55. Освещение осмотровой канавы светильниками напряжением 220</w:t>
      </w:r>
      <w:proofErr w:type="gramStart"/>
      <w:r>
        <w:t xml:space="preserve"> В</w:t>
      </w:r>
      <w:proofErr w:type="gramEnd"/>
      <w:r>
        <w:t xml:space="preserve"> допускается при соблюдении следующих условий:</w:t>
      </w:r>
    </w:p>
    <w:p w:rsidR="002358CA" w:rsidRDefault="002358CA">
      <w:pPr>
        <w:pStyle w:val="ConsPlusNormal"/>
        <w:spacing w:before="220"/>
        <w:ind w:firstLine="540"/>
        <w:jc w:val="both"/>
      </w:pPr>
      <w:r>
        <w:t>1) проводка должна быть скрытой, осветительная аппаратура и выключатели должны иметь надежную электроизоляцию и гидроизоляцию;</w:t>
      </w:r>
    </w:p>
    <w:p w:rsidR="002358CA" w:rsidRDefault="002358CA">
      <w:pPr>
        <w:pStyle w:val="ConsPlusNormal"/>
        <w:spacing w:before="220"/>
        <w:ind w:firstLine="540"/>
        <w:jc w:val="both"/>
      </w:pPr>
      <w:r>
        <w:t>2) светильники должны быть закрыты стеклом и защищены решеткой;</w:t>
      </w:r>
    </w:p>
    <w:p w:rsidR="002358CA" w:rsidRDefault="002358CA">
      <w:pPr>
        <w:pStyle w:val="ConsPlusNormal"/>
        <w:spacing w:before="220"/>
        <w:ind w:firstLine="540"/>
        <w:jc w:val="both"/>
      </w:pPr>
      <w:r>
        <w:t>3) металлические корпуса светильников должны быть заземлены.</w:t>
      </w:r>
    </w:p>
    <w:p w:rsidR="002358CA" w:rsidRDefault="002358CA">
      <w:pPr>
        <w:pStyle w:val="ConsPlusNormal"/>
        <w:spacing w:before="220"/>
        <w:ind w:firstLine="540"/>
        <w:jc w:val="both"/>
      </w:pPr>
      <w:r>
        <w:t xml:space="preserve">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w:t>
      </w:r>
      <w:r>
        <w:lastRenderedPageBreak/>
        <w:t>длине или другие устройства, предотвращающие падение транспортных сре</w:t>
      </w:r>
      <w:proofErr w:type="gramStart"/>
      <w:r>
        <w:t>дств в к</w:t>
      </w:r>
      <w:proofErr w:type="gramEnd"/>
      <w:r>
        <w:t>анавы или с эстакад во время их передвижения.</w:t>
      </w:r>
    </w:p>
    <w:p w:rsidR="002358CA" w:rsidRDefault="002358CA">
      <w:pPr>
        <w:pStyle w:val="ConsPlusNormal"/>
        <w:spacing w:before="220"/>
        <w:ind w:firstLine="540"/>
        <w:jc w:val="both"/>
      </w:pPr>
      <w:r>
        <w:t>Реборды могут иметь разрывы для установки домкратов, роликовых тормозных стендов.</w:t>
      </w:r>
    </w:p>
    <w:p w:rsidR="002358CA" w:rsidRDefault="002358CA">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2358CA" w:rsidRDefault="002358CA">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&lt;13&gt; </w:t>
      </w:r>
      <w:hyperlink r:id="rId29" w:history="1">
        <w:r>
          <w:rPr>
            <w:color w:val="0000FF"/>
          </w:rPr>
          <w:t xml:space="preserve">ГОСТ </w:t>
        </w:r>
        <w:proofErr w:type="gramStart"/>
        <w:r>
          <w:rPr>
            <w:color w:val="0000FF"/>
          </w:rPr>
          <w:t>Р</w:t>
        </w:r>
        <w:proofErr w:type="gramEnd"/>
        <w:r>
          <w:rPr>
            <w:color w:val="0000FF"/>
          </w:rPr>
          <w:t xml:space="preserve"> 12.4.026-2015</w:t>
        </w:r>
      </w:hyperlink>
      <w:r>
        <w:t xml:space="preserve"> "ССБТ. Цвета сигнальные, знаки безопасности и разметка сигнальная"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10 июня 2016 г. N 614-ст).</w:t>
      </w:r>
    </w:p>
    <w:p w:rsidR="002358CA" w:rsidRDefault="002358CA">
      <w:pPr>
        <w:pStyle w:val="ConsPlusNormal"/>
        <w:ind w:firstLine="540"/>
        <w:jc w:val="both"/>
      </w:pPr>
    </w:p>
    <w:p w:rsidR="002358CA" w:rsidRDefault="002358CA">
      <w:pPr>
        <w:pStyle w:val="ConsPlusNormal"/>
        <w:ind w:firstLine="540"/>
        <w:jc w:val="both"/>
      </w:pPr>
      <w:r>
        <w:t>57. На полу осмотровых канав должны быть уложены прочные деревянные решетки.</w:t>
      </w:r>
    </w:p>
    <w:p w:rsidR="002358CA" w:rsidRDefault="002358CA">
      <w:pPr>
        <w:pStyle w:val="ConsPlusNormal"/>
        <w:spacing w:before="220"/>
        <w:ind w:firstLine="540"/>
        <w:jc w:val="both"/>
      </w:pPr>
      <w:r>
        <w:t>58. Для перехода через осмотровые канавы должны предусматриваться съемные переходные мостики шириной не менее 0,8 м.</w:t>
      </w:r>
    </w:p>
    <w:p w:rsidR="002358CA" w:rsidRDefault="002358CA">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2358CA" w:rsidRDefault="002358CA">
      <w:pPr>
        <w:pStyle w:val="ConsPlusNormal"/>
        <w:spacing w:before="220"/>
        <w:ind w:firstLine="540"/>
        <w:jc w:val="both"/>
      </w:pPr>
      <w:r>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2358CA" w:rsidRDefault="002358CA">
      <w:pPr>
        <w:pStyle w:val="ConsPlusNormal"/>
        <w:spacing w:before="220"/>
        <w:ind w:firstLine="540"/>
        <w:jc w:val="both"/>
      </w:pPr>
      <w:r>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2358CA" w:rsidRDefault="002358CA">
      <w:pPr>
        <w:pStyle w:val="ConsPlusNormal"/>
        <w:spacing w:before="220"/>
        <w:ind w:firstLine="540"/>
        <w:jc w:val="both"/>
      </w:pPr>
      <w:r>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2358CA" w:rsidRDefault="002358CA">
      <w:pPr>
        <w:pStyle w:val="ConsPlusNormal"/>
        <w:spacing w:before="220"/>
        <w:ind w:firstLine="540"/>
        <w:jc w:val="both"/>
      </w:pPr>
      <w:bookmarkStart w:id="3" w:name="P216"/>
      <w:bookmarkEnd w:id="3"/>
      <w:r>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 к помещениям</w:t>
      </w:r>
    </w:p>
    <w:p w:rsidR="002358CA" w:rsidRDefault="002358CA">
      <w:pPr>
        <w:pStyle w:val="ConsPlusTitle"/>
        <w:jc w:val="center"/>
      </w:pPr>
      <w:r>
        <w:t>для хранения транспортных средств</w:t>
      </w:r>
    </w:p>
    <w:p w:rsidR="002358CA" w:rsidRDefault="002358CA">
      <w:pPr>
        <w:pStyle w:val="ConsPlusNormal"/>
        <w:jc w:val="center"/>
      </w:pPr>
    </w:p>
    <w:p w:rsidR="002358CA" w:rsidRDefault="002358CA">
      <w:pPr>
        <w:pStyle w:val="ConsPlusNormal"/>
        <w:ind w:firstLine="540"/>
        <w:jc w:val="both"/>
      </w:pPr>
      <w:r>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2358CA" w:rsidRDefault="002358CA">
      <w:pPr>
        <w:pStyle w:val="ConsPlusNormal"/>
        <w:spacing w:before="220"/>
        <w:ind w:firstLine="540"/>
        <w:jc w:val="both"/>
      </w:pPr>
      <w:r>
        <w:t>Высота проходов на путях эвакуации работников должна быть не менее 2 м.</w:t>
      </w:r>
    </w:p>
    <w:p w:rsidR="002358CA" w:rsidRDefault="002358CA">
      <w:pPr>
        <w:pStyle w:val="ConsPlusNormal"/>
        <w:spacing w:before="220"/>
        <w:ind w:firstLine="540"/>
        <w:jc w:val="both"/>
      </w:pPr>
      <w:r>
        <w:t xml:space="preserve">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w:t>
      </w:r>
      <w:r>
        <w:lastRenderedPageBreak/>
        <w:t>1% для стока воды в сторону трапов и лотков дренажной системы.</w:t>
      </w:r>
    </w:p>
    <w:p w:rsidR="002358CA" w:rsidRDefault="002358CA">
      <w:pPr>
        <w:pStyle w:val="ConsPlusNormal"/>
        <w:spacing w:before="220"/>
        <w:ind w:firstLine="540"/>
        <w:jc w:val="both"/>
      </w:pPr>
      <w:r>
        <w:t xml:space="preserve">В помещениях должна проводиться регулярная влажная уборка и очистка пола от остатков </w:t>
      </w:r>
      <w:proofErr w:type="gramStart"/>
      <w:r>
        <w:t>топливо-смазочных</w:t>
      </w:r>
      <w:proofErr w:type="gramEnd"/>
      <w:r>
        <w:t xml:space="preserve"> материалов. Температура в помещениях не должна быть ниже 5 °C.</w:t>
      </w:r>
    </w:p>
    <w:p w:rsidR="002358CA" w:rsidRDefault="002358CA">
      <w:pPr>
        <w:pStyle w:val="ConsPlusNormal"/>
        <w:spacing w:before="220"/>
        <w:ind w:firstLine="540"/>
        <w:jc w:val="both"/>
      </w:pPr>
      <w:bookmarkStart w:id="4" w:name="P225"/>
      <w:bookmarkEnd w:id="4"/>
      <w:r>
        <w:t>64. Вдоль стен, у которых устанавливаются транспортные средства, должны предусматриваться колесоотбойные устройства, обеспечивающие расстояние от крайней точки транспортного средства до стены не менее 0,3 м.</w:t>
      </w:r>
    </w:p>
    <w:p w:rsidR="002358CA" w:rsidRDefault="002358CA">
      <w:pPr>
        <w:pStyle w:val="ConsPlusNormal"/>
        <w:spacing w:before="220"/>
        <w:ind w:firstLine="540"/>
        <w:jc w:val="both"/>
      </w:pPr>
      <w:r>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предъявляемые к размещению</w:t>
      </w:r>
    </w:p>
    <w:p w:rsidR="002358CA" w:rsidRDefault="002358CA">
      <w:pPr>
        <w:pStyle w:val="ConsPlusTitle"/>
        <w:jc w:val="center"/>
      </w:pPr>
      <w:r>
        <w:t>технологического оборудования и организации рабочих мест</w:t>
      </w:r>
    </w:p>
    <w:p w:rsidR="002358CA" w:rsidRDefault="002358CA">
      <w:pPr>
        <w:pStyle w:val="ConsPlusNormal"/>
        <w:jc w:val="center"/>
      </w:pPr>
    </w:p>
    <w:p w:rsidR="002358CA" w:rsidRDefault="002358CA">
      <w:pPr>
        <w:pStyle w:val="ConsPlusNormal"/>
        <w:ind w:firstLine="540"/>
        <w:jc w:val="both"/>
      </w:pPr>
      <w:r>
        <w:t xml:space="preserve">66. Технологическое оборудование, инструмент и приспособления должны в течение всего срока эксплуатации отвечать требованиям Правил, Технического </w:t>
      </w:r>
      <w:hyperlink r:id="rId31" w:history="1">
        <w:r>
          <w:rPr>
            <w:color w:val="0000FF"/>
          </w:rPr>
          <w:t>регламента</w:t>
        </w:r>
      </w:hyperlink>
      <w:r>
        <w:t xml:space="preserve"> "О безопасности машин и оборудования" &lt;14&gt; и технической (эксплуатационной) документации организации-изготовителя.</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&lt;14&gt; </w:t>
      </w:r>
      <w:hyperlink r:id="rId32" w:history="1">
        <w:r>
          <w:rPr>
            <w:color w:val="0000FF"/>
          </w:rPr>
          <w:t>Решение</w:t>
        </w:r>
      </w:hyperlink>
      <w:r>
        <w:t xml:space="preserve"> Комиссии Таможенного союза от 18 октября 2011 г. N 823 "О принятии Технического регламента Таможенного союза "О безопасности машин и оборудования" (</w:t>
      </w:r>
      <w:proofErr w:type="gramStart"/>
      <w:r>
        <w:t>ТР</w:t>
      </w:r>
      <w:proofErr w:type="gramEnd"/>
      <w:r>
        <w:t xml:space="preserve"> ТС 010/2011) с изменениями, внесенными решениями Коллегии Евразийской экономической комиссии от 4 декабря 2012 г. N 248, от 19 мая 2015 г. N 55 и Совета Евразийской экономической комиссии от 16 мая 2016 г. N 37.</w:t>
      </w:r>
    </w:p>
    <w:p w:rsidR="002358CA" w:rsidRDefault="002358CA">
      <w:pPr>
        <w:pStyle w:val="ConsPlusNormal"/>
        <w:ind w:firstLine="540"/>
        <w:jc w:val="both"/>
      </w:pPr>
    </w:p>
    <w:p w:rsidR="002358CA" w:rsidRDefault="002358CA">
      <w:pPr>
        <w:pStyle w:val="ConsPlusNormal"/>
        <w:ind w:firstLine="540"/>
        <w:jc w:val="both"/>
      </w:pPr>
      <w:r>
        <w:t xml:space="preserve">67. При размещении и расстановке технологического оборудования, организации рабочих мест необходимо руководствоваться требованиями, содержащимися в </w:t>
      </w:r>
      <w:hyperlink r:id="rId33"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&lt;15&gt;.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&lt;15&gt; </w:t>
      </w:r>
      <w:hyperlink r:id="rId34"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2358CA" w:rsidRDefault="002358CA">
      <w:pPr>
        <w:pStyle w:val="ConsPlusNormal"/>
        <w:ind w:firstLine="540"/>
        <w:jc w:val="both"/>
      </w:pPr>
    </w:p>
    <w:p w:rsidR="002358CA" w:rsidRDefault="002358CA">
      <w:pPr>
        <w:pStyle w:val="ConsPlusNormal"/>
        <w:ind w:firstLine="540"/>
        <w:jc w:val="both"/>
      </w:pPr>
      <w:r>
        <w:t>68. Агрегаты, детали, материалы должны размещаться (укладываться) у рабочих мест способами, обеспечивающими их устойчивость и удобство захвата (строповки) при применении грузоподъемных механизмов.</w:t>
      </w:r>
    </w:p>
    <w:p w:rsidR="002358CA" w:rsidRDefault="002358CA">
      <w:pPr>
        <w:pStyle w:val="ConsPlusNormal"/>
        <w:spacing w:before="220"/>
        <w:ind w:firstLine="540"/>
        <w:jc w:val="both"/>
      </w:pPr>
      <w:r>
        <w:t>69. Вспомогательное оборудование должно располагаться так, чтобы оно не выходило за пределы установленной для рабочего места площадки.</w:t>
      </w:r>
    </w:p>
    <w:p w:rsidR="002358CA" w:rsidRDefault="002358CA">
      <w:pPr>
        <w:pStyle w:val="ConsPlusNormal"/>
        <w:jc w:val="center"/>
      </w:pPr>
    </w:p>
    <w:p w:rsidR="002358CA" w:rsidRDefault="002358CA">
      <w:pPr>
        <w:pStyle w:val="ConsPlusTitle"/>
        <w:jc w:val="center"/>
        <w:outlineLvl w:val="1"/>
      </w:pPr>
      <w:bookmarkStart w:id="5" w:name="P242"/>
      <w:bookmarkEnd w:id="5"/>
      <w:r>
        <w:t>IV. Требования охраны труда, предъявляемые к осуществлению</w:t>
      </w:r>
    </w:p>
    <w:p w:rsidR="002358CA" w:rsidRDefault="002358CA">
      <w:pPr>
        <w:pStyle w:val="ConsPlusTitle"/>
        <w:jc w:val="center"/>
      </w:pPr>
      <w:r>
        <w:t>производственных процессов</w:t>
      </w:r>
    </w:p>
    <w:p w:rsidR="002358CA" w:rsidRDefault="002358CA">
      <w:pPr>
        <w:pStyle w:val="ConsPlusNormal"/>
        <w:jc w:val="center"/>
      </w:pPr>
    </w:p>
    <w:p w:rsidR="002358CA" w:rsidRDefault="002358CA">
      <w:pPr>
        <w:pStyle w:val="ConsPlusTitle"/>
        <w:jc w:val="center"/>
        <w:outlineLvl w:val="2"/>
      </w:pPr>
      <w:r>
        <w:t>Требования охраны труда при техническом обслуживании</w:t>
      </w:r>
    </w:p>
    <w:p w:rsidR="002358CA" w:rsidRDefault="002358CA">
      <w:pPr>
        <w:pStyle w:val="ConsPlusTitle"/>
        <w:jc w:val="center"/>
      </w:pPr>
      <w:r>
        <w:t xml:space="preserve">и </w:t>
      </w:r>
      <w:proofErr w:type="gramStart"/>
      <w:r>
        <w:t>ремонте</w:t>
      </w:r>
      <w:proofErr w:type="gramEnd"/>
      <w:r>
        <w:t xml:space="preserve"> транспортных средств</w:t>
      </w:r>
    </w:p>
    <w:p w:rsidR="002358CA" w:rsidRDefault="002358CA">
      <w:pPr>
        <w:pStyle w:val="ConsPlusNormal"/>
        <w:jc w:val="center"/>
      </w:pPr>
    </w:p>
    <w:p w:rsidR="002358CA" w:rsidRDefault="002358CA">
      <w:pPr>
        <w:pStyle w:val="ConsPlusNormal"/>
        <w:ind w:firstLine="540"/>
        <w:jc w:val="both"/>
      </w:pPr>
      <w:r>
        <w:t xml:space="preserve">70. Техническое обслуживание и ремонт транспортных средств должны производиться в </w:t>
      </w:r>
      <w:r>
        <w:lastRenderedPageBreak/>
        <w:t>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2358CA" w:rsidRDefault="002358CA">
      <w:pPr>
        <w:pStyle w:val="ConsPlusNormal"/>
        <w:spacing w:before="220"/>
        <w:ind w:firstLine="540"/>
        <w:jc w:val="both"/>
      </w:pPr>
      <w:r>
        <w:t xml:space="preserve">При работе с инструментом и приспособлениями необходимо соблюдать требования </w:t>
      </w:r>
      <w:hyperlink r:id="rId35" w:history="1">
        <w:r>
          <w:rPr>
            <w:color w:val="0000FF"/>
          </w:rPr>
          <w:t>Правил</w:t>
        </w:r>
      </w:hyperlink>
      <w:r>
        <w:t xml:space="preserve"> по охране труда при работе с инструментом и приспособлениями.</w:t>
      </w:r>
    </w:p>
    <w:p w:rsidR="002358CA" w:rsidRDefault="002358CA">
      <w:pPr>
        <w:pStyle w:val="ConsPlusNormal"/>
        <w:spacing w:before="220"/>
        <w:ind w:firstLine="540"/>
        <w:jc w:val="both"/>
      </w:pPr>
      <w:r>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2358CA" w:rsidRDefault="002358CA">
      <w:pPr>
        <w:pStyle w:val="ConsPlusNormal"/>
        <w:spacing w:before="220"/>
        <w:ind w:firstLine="540"/>
        <w:jc w:val="both"/>
      </w:pPr>
      <w:r>
        <w:t xml:space="preserve">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945" w:history="1">
        <w:r>
          <w:rPr>
            <w:color w:val="0000FF"/>
          </w:rPr>
          <w:t>приложением</w:t>
        </w:r>
      </w:hyperlink>
      <w:r>
        <w:t xml:space="preserve"> к Правилам.</w:t>
      </w:r>
    </w:p>
    <w:p w:rsidR="002358CA" w:rsidRDefault="002358CA">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358CA" w:rsidRDefault="002358CA">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2358CA" w:rsidRDefault="002358CA">
      <w:pPr>
        <w:pStyle w:val="ConsPlusNormal"/>
        <w:spacing w:before="220"/>
        <w:ind w:firstLine="540"/>
        <w:jc w:val="both"/>
      </w:pPr>
      <w:r>
        <w:t>72. Оформленные и выданные наряды-допуски регистрируются в журнале, в котором рекомендуется отражать следующие сведения:</w:t>
      </w:r>
    </w:p>
    <w:p w:rsidR="002358CA" w:rsidRDefault="002358CA">
      <w:pPr>
        <w:pStyle w:val="ConsPlusNormal"/>
        <w:spacing w:before="220"/>
        <w:ind w:firstLine="540"/>
        <w:jc w:val="both"/>
      </w:pPr>
      <w:r>
        <w:t>1) название подразделения;</w:t>
      </w:r>
    </w:p>
    <w:p w:rsidR="002358CA" w:rsidRDefault="002358CA">
      <w:pPr>
        <w:pStyle w:val="ConsPlusNormal"/>
        <w:spacing w:before="220"/>
        <w:ind w:firstLine="540"/>
        <w:jc w:val="both"/>
      </w:pPr>
      <w:r>
        <w:t>2) номер наряда-допуска;</w:t>
      </w:r>
    </w:p>
    <w:p w:rsidR="002358CA" w:rsidRDefault="002358CA">
      <w:pPr>
        <w:pStyle w:val="ConsPlusNormal"/>
        <w:spacing w:before="220"/>
        <w:ind w:firstLine="540"/>
        <w:jc w:val="both"/>
      </w:pPr>
      <w:r>
        <w:t>3) дата выдачи;</w:t>
      </w:r>
    </w:p>
    <w:p w:rsidR="002358CA" w:rsidRDefault="002358CA">
      <w:pPr>
        <w:pStyle w:val="ConsPlusNormal"/>
        <w:spacing w:before="220"/>
        <w:ind w:firstLine="540"/>
        <w:jc w:val="both"/>
      </w:pPr>
      <w:r>
        <w:t>4) краткое описание работ по наряду-допуску;</w:t>
      </w:r>
    </w:p>
    <w:p w:rsidR="002358CA" w:rsidRDefault="002358CA">
      <w:pPr>
        <w:pStyle w:val="ConsPlusNormal"/>
        <w:spacing w:before="220"/>
        <w:ind w:firstLine="540"/>
        <w:jc w:val="both"/>
      </w:pPr>
      <w:r>
        <w:t>5) срок, на который выдан наряд-допуск;</w:t>
      </w:r>
    </w:p>
    <w:p w:rsidR="002358CA" w:rsidRDefault="002358CA">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2358CA" w:rsidRDefault="002358CA">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2358CA" w:rsidRDefault="002358CA">
      <w:pPr>
        <w:pStyle w:val="ConsPlusNormal"/>
        <w:spacing w:before="220"/>
        <w:ind w:firstLine="540"/>
        <w:jc w:val="both"/>
      </w:pPr>
      <w:r>
        <w:t>73. К работам по техническому обслуживанию и ремонту транспортных средств, на производство которых выдается наряд-допуск, относятся:</w:t>
      </w:r>
    </w:p>
    <w:p w:rsidR="002358CA" w:rsidRDefault="002358CA">
      <w:pPr>
        <w:pStyle w:val="ConsPlusNormal"/>
        <w:spacing w:before="220"/>
        <w:ind w:firstLine="540"/>
        <w:jc w:val="both"/>
      </w:pPr>
      <w:r>
        <w:t>1) ремонт и обслуживание верхней части транспортных средств (автобусов и грузовых автомобилей);</w:t>
      </w:r>
    </w:p>
    <w:p w:rsidR="002358CA" w:rsidRDefault="002358CA">
      <w:pPr>
        <w:pStyle w:val="ConsPlusNormal"/>
        <w:spacing w:before="220"/>
        <w:ind w:firstLine="540"/>
        <w:jc w:val="both"/>
      </w:pPr>
      <w:r>
        <w:t>2) работы, выполняемые внутри цистерн и резервуаров, в которых хранятся взрывоопасные, легковоспламеняющиеся и токсичные вещества;</w:t>
      </w:r>
    </w:p>
    <w:p w:rsidR="002358CA" w:rsidRDefault="002358CA">
      <w:pPr>
        <w:pStyle w:val="ConsPlusNormal"/>
        <w:spacing w:before="220"/>
        <w:ind w:firstLine="540"/>
        <w:jc w:val="both"/>
      </w:pPr>
      <w:r>
        <w:t>3) электросварочные и газосварочные работы, выполняемые внутри баков, в колодцах, коллекторах, тоннелях, каналах и ямах;</w:t>
      </w:r>
    </w:p>
    <w:p w:rsidR="002358CA" w:rsidRDefault="002358CA">
      <w:pPr>
        <w:pStyle w:val="ConsPlusNormal"/>
        <w:spacing w:before="220"/>
        <w:ind w:firstLine="540"/>
        <w:jc w:val="both"/>
      </w:pPr>
      <w:r>
        <w:t>4) ремонт грузоподъемных машин (кроме колесных и гусеничных самоходных), крановых тележек, подкрановых путей;</w:t>
      </w:r>
    </w:p>
    <w:p w:rsidR="002358CA" w:rsidRDefault="002358CA">
      <w:pPr>
        <w:pStyle w:val="ConsPlusNormal"/>
        <w:spacing w:before="220"/>
        <w:ind w:firstLine="540"/>
        <w:jc w:val="both"/>
      </w:pPr>
      <w:r>
        <w:lastRenderedPageBreak/>
        <w:t>5) ремонт вращающихся механизмов;</w:t>
      </w:r>
    </w:p>
    <w:p w:rsidR="002358CA" w:rsidRDefault="002358CA">
      <w:pPr>
        <w:pStyle w:val="ConsPlusNormal"/>
        <w:spacing w:before="220"/>
        <w:ind w:firstLine="540"/>
        <w:jc w:val="both"/>
      </w:pPr>
      <w:r>
        <w:t>6) теплоизоляционные работы на действующих трубопроводах;</w:t>
      </w:r>
    </w:p>
    <w:p w:rsidR="002358CA" w:rsidRDefault="002358CA">
      <w:pPr>
        <w:pStyle w:val="ConsPlusNormal"/>
        <w:spacing w:before="220"/>
        <w:ind w:firstLine="540"/>
        <w:jc w:val="both"/>
      </w:pPr>
      <w:r>
        <w:t>7) нанесение антикоррозионных покрытий;</w:t>
      </w:r>
    </w:p>
    <w:p w:rsidR="002358CA" w:rsidRDefault="002358CA">
      <w:pPr>
        <w:pStyle w:val="ConsPlusNormal"/>
        <w:spacing w:before="220"/>
        <w:ind w:firstLine="540"/>
        <w:jc w:val="both"/>
      </w:pPr>
      <w:r>
        <w:t>8) ремонтные работы в мазутном хозяйстве;</w:t>
      </w:r>
    </w:p>
    <w:p w:rsidR="002358CA" w:rsidRDefault="002358CA">
      <w:pPr>
        <w:pStyle w:val="ConsPlusNormal"/>
        <w:spacing w:before="220"/>
        <w:ind w:firstLine="540"/>
        <w:jc w:val="both"/>
      </w:pPr>
      <w:r>
        <w:t>9) работы в местах, опасных в отношении загазованности, взрывоопасности, поражения электрическим током и с ограниченным доступом посещения.</w:t>
      </w:r>
    </w:p>
    <w:p w:rsidR="002358CA" w:rsidRDefault="002358CA">
      <w:pPr>
        <w:pStyle w:val="ConsPlusNormal"/>
        <w:spacing w:before="220"/>
        <w:ind w:firstLine="540"/>
        <w:jc w:val="both"/>
      </w:pPr>
      <w:r>
        <w:t>74. Перечень работ, выполняемых по нарядам-допускам, утверждается работодателем и может быть им дополнен.</w:t>
      </w:r>
    </w:p>
    <w:p w:rsidR="002358CA" w:rsidRDefault="002358CA">
      <w:pPr>
        <w:pStyle w:val="ConsPlusNormal"/>
        <w:spacing w:before="220"/>
        <w:ind w:firstLine="540"/>
        <w:jc w:val="both"/>
      </w:pPr>
      <w:r>
        <w:t>75.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2358CA" w:rsidRDefault="002358CA">
      <w:pPr>
        <w:pStyle w:val="ConsPlusNormal"/>
        <w:spacing w:before="220"/>
        <w:ind w:firstLine="540"/>
        <w:jc w:val="both"/>
      </w:pPr>
      <w:r>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2358CA" w:rsidRDefault="002358CA">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2358CA" w:rsidRDefault="002358CA">
      <w:pPr>
        <w:pStyle w:val="ConsPlusNormal"/>
        <w:spacing w:before="220"/>
        <w:ind w:firstLine="540"/>
        <w:jc w:val="both"/>
      </w:pPr>
      <w:r>
        <w:t>77. После постановки транспортного средства на пост ТО необходимо выполнить следующее:</w:t>
      </w:r>
    </w:p>
    <w:p w:rsidR="002358CA" w:rsidRDefault="002358CA">
      <w:pPr>
        <w:pStyle w:val="ConsPlusNormal"/>
        <w:spacing w:before="220"/>
        <w:ind w:firstLine="540"/>
        <w:jc w:val="both"/>
      </w:pPr>
      <w:r>
        <w:t>1) затормозить транспортное средство стояночным тормозом;</w:t>
      </w:r>
    </w:p>
    <w:p w:rsidR="002358CA" w:rsidRDefault="002358CA">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2358CA" w:rsidRDefault="002358CA">
      <w:pPr>
        <w:pStyle w:val="ConsPlusNormal"/>
        <w:spacing w:before="220"/>
        <w:ind w:firstLine="540"/>
        <w:jc w:val="both"/>
      </w:pPr>
      <w:r>
        <w:t>3) установить рычаг переключения передач (контроллера) в нейтральное положение;</w:t>
      </w:r>
    </w:p>
    <w:p w:rsidR="002358CA" w:rsidRDefault="002358CA">
      <w:pPr>
        <w:pStyle w:val="ConsPlusNormal"/>
        <w:spacing w:before="220"/>
        <w:ind w:firstLine="540"/>
        <w:jc w:val="both"/>
      </w:pPr>
      <w:r>
        <w:t>4) под колеса подложить не менее двух специальных упоров (башмаков);</w:t>
      </w:r>
    </w:p>
    <w:p w:rsidR="002358CA" w:rsidRDefault="002358CA">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2358CA" w:rsidRDefault="002358CA">
      <w:pPr>
        <w:pStyle w:val="ConsPlusNormal"/>
        <w:spacing w:before="220"/>
        <w:ind w:firstLine="540"/>
        <w:jc w:val="both"/>
      </w:pPr>
      <w:r>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2358CA" w:rsidRDefault="002358CA">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2358CA" w:rsidRDefault="002358CA">
      <w:pPr>
        <w:pStyle w:val="ConsPlusNormal"/>
        <w:spacing w:before="220"/>
        <w:ind w:firstLine="540"/>
        <w:jc w:val="both"/>
      </w:pPr>
      <w:r>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t>дств с п</w:t>
      </w:r>
      <w:proofErr w:type="gramEnd"/>
      <w:r>
        <w:t>оста на пост.</w:t>
      </w:r>
    </w:p>
    <w:p w:rsidR="002358CA" w:rsidRDefault="002358CA">
      <w:pPr>
        <w:pStyle w:val="ConsPlusNormal"/>
        <w:spacing w:before="220"/>
        <w:ind w:firstLine="540"/>
        <w:jc w:val="both"/>
      </w:pPr>
      <w:r>
        <w:t>Включение конвейера для перемещения транспортных сре</w:t>
      </w:r>
      <w:proofErr w:type="gramStart"/>
      <w:r>
        <w:t>дств с п</w:t>
      </w:r>
      <w:proofErr w:type="gramEnd"/>
      <w:r>
        <w:t xml:space="preserve">оста на пост разрешается </w:t>
      </w:r>
      <w:r>
        <w:lastRenderedPageBreak/>
        <w:t>только после подачи сигнала (светового, звукового).</w:t>
      </w:r>
    </w:p>
    <w:p w:rsidR="002358CA" w:rsidRDefault="002358CA">
      <w:pPr>
        <w:pStyle w:val="ConsPlusNormal"/>
        <w:spacing w:before="220"/>
        <w:ind w:firstLine="540"/>
        <w:jc w:val="both"/>
      </w:pPr>
      <w:r>
        <w:t>Посты ТО должны быть оборудованы устройствами для аварийной остановки конвейера.</w:t>
      </w:r>
    </w:p>
    <w:p w:rsidR="002358CA" w:rsidRDefault="002358CA">
      <w:pPr>
        <w:pStyle w:val="ConsPlusNormal"/>
        <w:spacing w:before="220"/>
        <w:ind w:firstLine="540"/>
        <w:jc w:val="both"/>
      </w:pPr>
      <w:r>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2358CA" w:rsidRDefault="002358CA">
      <w:pPr>
        <w:pStyle w:val="ConsPlusNormal"/>
        <w:spacing w:before="220"/>
        <w:ind w:firstLine="540"/>
        <w:jc w:val="both"/>
      </w:pPr>
      <w:r>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2358CA" w:rsidRDefault="002358CA">
      <w:pPr>
        <w:pStyle w:val="ConsPlusNormal"/>
        <w:spacing w:before="220"/>
        <w:ind w:firstLine="540"/>
        <w:jc w:val="both"/>
      </w:pPr>
      <w:r>
        <w:t>По завершении работ транспортное средство должно быть заторможено стояночным тормозом.</w:t>
      </w:r>
    </w:p>
    <w:p w:rsidR="002358CA" w:rsidRDefault="002358CA">
      <w:pPr>
        <w:pStyle w:val="ConsPlusNormal"/>
        <w:spacing w:before="220"/>
        <w:ind w:firstLine="540"/>
        <w:jc w:val="both"/>
      </w:pPr>
      <w:r>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2358CA" w:rsidRDefault="002358CA">
      <w:pPr>
        <w:pStyle w:val="ConsPlusNormal"/>
        <w:spacing w:before="220"/>
        <w:ind w:firstLine="540"/>
        <w:jc w:val="both"/>
      </w:pPr>
      <w:r>
        <w:t xml:space="preserve">83. </w:t>
      </w:r>
      <w:proofErr w:type="gramStart"/>
      <w:r>
        <w:t>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2358CA" w:rsidRDefault="002358CA">
      <w:pPr>
        <w:pStyle w:val="ConsPlusNormal"/>
        <w:spacing w:before="220"/>
        <w:ind w:firstLine="540"/>
        <w:jc w:val="both"/>
      </w:pPr>
      <w:r>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358CA" w:rsidRDefault="002358CA">
      <w:pPr>
        <w:pStyle w:val="ConsPlusNormal"/>
        <w:spacing w:before="220"/>
        <w:ind w:firstLine="540"/>
        <w:jc w:val="both"/>
      </w:pPr>
      <w:r>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2358CA" w:rsidRDefault="002358CA">
      <w:pPr>
        <w:pStyle w:val="ConsPlusNormal"/>
        <w:spacing w:before="220"/>
        <w:ind w:firstLine="540"/>
        <w:jc w:val="both"/>
      </w:pPr>
      <w:r>
        <w:t>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2358CA" w:rsidRDefault="002358CA">
      <w:pPr>
        <w:pStyle w:val="ConsPlusNormal"/>
        <w:spacing w:before="220"/>
        <w:ind w:firstLine="540"/>
        <w:jc w:val="both"/>
      </w:pPr>
      <w:r>
        <w:t>Применять для этих целей сжатый воздух запрещается.</w:t>
      </w:r>
    </w:p>
    <w:p w:rsidR="002358CA" w:rsidRDefault="002358CA">
      <w:pPr>
        <w:pStyle w:val="ConsPlusNormal"/>
        <w:spacing w:before="220"/>
        <w:ind w:firstLine="540"/>
        <w:jc w:val="both"/>
      </w:pPr>
      <w:r>
        <w:t>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2358CA" w:rsidRDefault="002358CA">
      <w:pPr>
        <w:pStyle w:val="ConsPlusNormal"/>
        <w:spacing w:before="220"/>
        <w:ind w:firstLine="540"/>
        <w:jc w:val="both"/>
      </w:pPr>
      <w:r>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2358CA" w:rsidRDefault="002358CA">
      <w:pPr>
        <w:pStyle w:val="ConsPlusNormal"/>
        <w:spacing w:before="220"/>
        <w:ind w:firstLine="540"/>
        <w:jc w:val="both"/>
      </w:pPr>
      <w:r>
        <w:t xml:space="preserve">89. При выполнении работ с применением грузоподъемных машин и механизмов необходимо соблюдать требования, содержащиеся в </w:t>
      </w:r>
      <w:hyperlink r:id="rId36" w:history="1">
        <w:r>
          <w:rPr>
            <w:color w:val="0000FF"/>
          </w:rPr>
          <w:t>Правилах</w:t>
        </w:r>
      </w:hyperlink>
      <w:r>
        <w:t xml:space="preserve"> по охране труда при погрузочно-разгрузочных работах и размещении грузов &lt;16&gt;.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lastRenderedPageBreak/>
        <w:t xml:space="preserve">&lt;16&gt; </w:t>
      </w:r>
      <w:hyperlink r:id="rId3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2358CA" w:rsidRDefault="002358CA">
      <w:pPr>
        <w:pStyle w:val="ConsPlusNormal"/>
        <w:ind w:firstLine="540"/>
        <w:jc w:val="both"/>
      </w:pPr>
    </w:p>
    <w:p w:rsidR="002358CA" w:rsidRDefault="002358CA">
      <w:pPr>
        <w:pStyle w:val="ConsPlusNormal"/>
        <w:ind w:firstLine="540"/>
        <w:jc w:val="both"/>
      </w:pPr>
      <w: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&lt;17&gt; </w:t>
      </w:r>
      <w:hyperlink r:id="rId38"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2358CA" w:rsidRDefault="002358CA">
      <w:pPr>
        <w:pStyle w:val="ConsPlusNormal"/>
        <w:spacing w:before="220"/>
        <w:ind w:firstLine="540"/>
        <w:jc w:val="both"/>
      </w:pPr>
      <w:hyperlink r:id="rId39"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2358CA" w:rsidRDefault="002358CA">
      <w:pPr>
        <w:pStyle w:val="ConsPlusNormal"/>
        <w:ind w:firstLine="540"/>
        <w:jc w:val="both"/>
      </w:pPr>
    </w:p>
    <w:p w:rsidR="002358CA" w:rsidRDefault="002358CA">
      <w:pPr>
        <w:pStyle w:val="ConsPlusNormal"/>
        <w:ind w:firstLine="540"/>
        <w:jc w:val="both"/>
      </w:pPr>
      <w:r>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2358CA" w:rsidRDefault="002358CA">
      <w:pPr>
        <w:pStyle w:val="ConsPlusNormal"/>
        <w:spacing w:before="220"/>
        <w:ind w:firstLine="540"/>
        <w:jc w:val="both"/>
      </w:pPr>
      <w:r>
        <w:t>91. Запрещается:</w:t>
      </w:r>
    </w:p>
    <w:p w:rsidR="002358CA" w:rsidRDefault="002358CA">
      <w:pPr>
        <w:pStyle w:val="ConsPlusNormal"/>
        <w:spacing w:before="220"/>
        <w:ind w:firstLine="540"/>
        <w:jc w:val="both"/>
      </w:pPr>
      <w:r>
        <w:t>1) работать лежа на полу (на земле) без ремонтного лежака;</w:t>
      </w:r>
    </w:p>
    <w:p w:rsidR="002358CA" w:rsidRDefault="002358CA">
      <w:pPr>
        <w:pStyle w:val="ConsPlusNormal"/>
        <w:spacing w:before="220"/>
        <w:ind w:firstLine="540"/>
        <w:jc w:val="both"/>
      </w:pPr>
      <w:r>
        <w:t xml:space="preserve">2) выполнять работы на транспортном средстве, вывешенном только на одних подъемных механизмах (домкратах, талях), </w:t>
      </w:r>
      <w:proofErr w:type="gramStart"/>
      <w:r>
        <w:t>кроме</w:t>
      </w:r>
      <w:proofErr w:type="gramEnd"/>
      <w:r>
        <w:t xml:space="preserve"> стационарных;</w:t>
      </w:r>
    </w:p>
    <w:p w:rsidR="002358CA" w:rsidRDefault="002358CA">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2358CA" w:rsidRDefault="002358CA">
      <w:pPr>
        <w:pStyle w:val="ConsPlusNormal"/>
        <w:spacing w:before="220"/>
        <w:ind w:firstLine="540"/>
        <w:jc w:val="both"/>
      </w:pPr>
      <w:r>
        <w:t>4) оставлять после окончания работ транспортные средства вывешенными на подъемниках;</w:t>
      </w:r>
    </w:p>
    <w:p w:rsidR="002358CA" w:rsidRDefault="002358CA">
      <w:pPr>
        <w:pStyle w:val="ConsPlusNormal"/>
        <w:spacing w:before="220"/>
        <w:ind w:firstLine="540"/>
        <w:jc w:val="both"/>
      </w:pPr>
      <w:r>
        <w:t>5) подкладывать под вывешенные транспортные средства вместо установки козелков диски колес, кирпичи и другие предметы;</w:t>
      </w:r>
    </w:p>
    <w:p w:rsidR="002358CA" w:rsidRDefault="002358CA">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2358CA" w:rsidRDefault="002358CA">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2358CA" w:rsidRDefault="002358CA">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2358CA" w:rsidRDefault="002358CA">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2358CA" w:rsidRDefault="002358CA">
      <w:pPr>
        <w:pStyle w:val="ConsPlusNormal"/>
        <w:spacing w:before="220"/>
        <w:ind w:firstLine="540"/>
        <w:jc w:val="both"/>
      </w:pPr>
      <w:r>
        <w:lastRenderedPageBreak/>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2358CA" w:rsidRDefault="002358CA">
      <w:pPr>
        <w:pStyle w:val="ConsPlusNormal"/>
        <w:spacing w:before="220"/>
        <w:ind w:firstLine="540"/>
        <w:jc w:val="both"/>
      </w:pPr>
      <w:r>
        <w:t>11) поднимать груз при косом натяжении тросов или цепей;</w:t>
      </w:r>
    </w:p>
    <w:p w:rsidR="002358CA" w:rsidRDefault="002358CA">
      <w:pPr>
        <w:pStyle w:val="ConsPlusNormal"/>
        <w:spacing w:before="220"/>
        <w:ind w:firstLine="540"/>
        <w:jc w:val="both"/>
      </w:pPr>
      <w:r>
        <w:t>12) оставлять инструмент и детали на краях осмотровой канавы;</w:t>
      </w:r>
    </w:p>
    <w:p w:rsidR="002358CA" w:rsidRDefault="002358CA">
      <w:pPr>
        <w:pStyle w:val="ConsPlusNormal"/>
        <w:spacing w:before="220"/>
        <w:ind w:firstLine="540"/>
        <w:jc w:val="both"/>
      </w:pPr>
      <w:r>
        <w:t>13) работать с поврежденными или неправильно установленными упорами;</w:t>
      </w:r>
    </w:p>
    <w:p w:rsidR="002358CA" w:rsidRDefault="002358CA">
      <w:pPr>
        <w:pStyle w:val="ConsPlusNormal"/>
        <w:spacing w:before="220"/>
        <w:ind w:firstLine="540"/>
        <w:jc w:val="both"/>
      </w:pPr>
      <w:r>
        <w:t>14) пускать двигатель и перемещать транспортное средство при поднятом кузове;</w:t>
      </w:r>
    </w:p>
    <w:p w:rsidR="002358CA" w:rsidRDefault="002358CA">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2358CA" w:rsidRDefault="002358CA">
      <w:pPr>
        <w:pStyle w:val="ConsPlusNormal"/>
        <w:spacing w:before="220"/>
        <w:ind w:firstLine="540"/>
        <w:jc w:val="both"/>
      </w:pPr>
      <w:r>
        <w:t>16) проворачивать карданный вал при помощи лома или монтажной лопатки.</w:t>
      </w:r>
    </w:p>
    <w:p w:rsidR="002358CA" w:rsidRDefault="002358CA">
      <w:pPr>
        <w:pStyle w:val="ConsPlusNormal"/>
        <w:spacing w:before="220"/>
        <w:ind w:firstLine="540"/>
        <w:jc w:val="both"/>
      </w:pPr>
      <w:r>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2358CA" w:rsidRDefault="002358CA">
      <w:pPr>
        <w:pStyle w:val="ConsPlusNormal"/>
        <w:spacing w:before="220"/>
        <w:ind w:firstLine="540"/>
        <w:jc w:val="both"/>
      </w:pPr>
      <w:r>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2358CA" w:rsidRDefault="002358CA">
      <w:pPr>
        <w:pStyle w:val="ConsPlusNormal"/>
        <w:spacing w:before="220"/>
        <w:ind w:firstLine="540"/>
        <w:jc w:val="both"/>
      </w:pPr>
      <w:r>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2358CA" w:rsidRDefault="002358CA">
      <w:pPr>
        <w:pStyle w:val="ConsPlusNormal"/>
        <w:spacing w:before="220"/>
        <w:ind w:firstLine="540"/>
        <w:jc w:val="both"/>
      </w:pPr>
      <w:r>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2358CA" w:rsidRDefault="002358CA">
      <w:pPr>
        <w:pStyle w:val="ConsPlusNormal"/>
        <w:spacing w:before="220"/>
        <w:ind w:firstLine="540"/>
        <w:jc w:val="both"/>
      </w:pPr>
      <w: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t>обеспечен</w:t>
      </w:r>
      <w:proofErr w:type="gramEnd"/>
      <w:r>
        <w:t xml:space="preserve"> СИЗ, в том числе шланговым противогазом и страховочной привязью со страховочным канатом.</w:t>
      </w:r>
    </w:p>
    <w:p w:rsidR="002358CA" w:rsidRDefault="002358CA">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2358CA" w:rsidRDefault="002358CA">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2358CA" w:rsidRDefault="002358CA">
      <w:pPr>
        <w:pStyle w:val="ConsPlusNormal"/>
        <w:spacing w:before="220"/>
        <w:ind w:firstLine="540"/>
        <w:jc w:val="both"/>
      </w:pPr>
      <w:proofErr w:type="gramStart"/>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2358CA" w:rsidRDefault="002358CA">
      <w:pPr>
        <w:pStyle w:val="ConsPlusNormal"/>
        <w:spacing w:before="220"/>
        <w:ind w:firstLine="540"/>
        <w:jc w:val="both"/>
      </w:pPr>
      <w:r>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2358CA" w:rsidRDefault="002358CA">
      <w:pPr>
        <w:pStyle w:val="ConsPlusNormal"/>
        <w:spacing w:before="220"/>
        <w:ind w:firstLine="540"/>
        <w:jc w:val="both"/>
      </w:pPr>
      <w:r>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2358CA" w:rsidRDefault="002358CA">
      <w:pPr>
        <w:pStyle w:val="ConsPlusNormal"/>
        <w:spacing w:before="220"/>
        <w:ind w:firstLine="540"/>
        <w:jc w:val="both"/>
      </w:pPr>
      <w:r>
        <w:lastRenderedPageBreak/>
        <w:t>98. В зоне технического обслуживания и ремонта транспортных средств запрещается:</w:t>
      </w:r>
    </w:p>
    <w:p w:rsidR="002358CA" w:rsidRDefault="002358CA">
      <w:pPr>
        <w:pStyle w:val="ConsPlusNormal"/>
        <w:spacing w:before="220"/>
        <w:ind w:firstLine="540"/>
        <w:jc w:val="both"/>
      </w:pPr>
      <w:r>
        <w:t>1) мыть агрегаты транспортных средств легковоспламеняющимися жидкостями;</w:t>
      </w:r>
    </w:p>
    <w:p w:rsidR="002358CA" w:rsidRDefault="002358CA">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2358CA" w:rsidRDefault="002358CA">
      <w:pPr>
        <w:pStyle w:val="ConsPlusNormal"/>
        <w:spacing w:before="220"/>
        <w:ind w:firstLine="540"/>
        <w:jc w:val="both"/>
      </w:pPr>
      <w:r>
        <w:t>3) заправлять транспортные средства топливом;</w:t>
      </w:r>
    </w:p>
    <w:p w:rsidR="002358CA" w:rsidRDefault="002358CA">
      <w:pPr>
        <w:pStyle w:val="ConsPlusNormal"/>
        <w:spacing w:before="220"/>
        <w:ind w:firstLine="540"/>
        <w:jc w:val="both"/>
      </w:pPr>
      <w:r>
        <w:t xml:space="preserve">4) хранить чистые обтирочные материалы вместе с </w:t>
      </w:r>
      <w:proofErr w:type="gramStart"/>
      <w:r>
        <w:t>использованными</w:t>
      </w:r>
      <w:proofErr w:type="gramEnd"/>
      <w:r>
        <w:t>;</w:t>
      </w:r>
    </w:p>
    <w:p w:rsidR="002358CA" w:rsidRDefault="002358CA">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2358CA" w:rsidRDefault="002358CA">
      <w:pPr>
        <w:pStyle w:val="ConsPlusNormal"/>
        <w:spacing w:before="220"/>
        <w:ind w:firstLine="540"/>
        <w:jc w:val="both"/>
      </w:pPr>
      <w:r>
        <w:t>6) хранить отработанное масло, порожнюю тару из-под топлива и смазочных материалов;</w:t>
      </w:r>
    </w:p>
    <w:p w:rsidR="002358CA" w:rsidRDefault="002358CA">
      <w:pPr>
        <w:pStyle w:val="ConsPlusNormal"/>
        <w:spacing w:before="220"/>
        <w:ind w:firstLine="540"/>
        <w:jc w:val="both"/>
      </w:pPr>
      <w:r>
        <w:t>7) выполнять работы с применением открытого огня.</w:t>
      </w:r>
    </w:p>
    <w:p w:rsidR="002358CA" w:rsidRDefault="002358CA">
      <w:pPr>
        <w:pStyle w:val="ConsPlusNormal"/>
        <w:spacing w:before="220"/>
        <w:ind w:firstLine="540"/>
        <w:jc w:val="both"/>
      </w:pPr>
      <w:bookmarkStart w:id="6" w:name="P343"/>
      <w:bookmarkEnd w:id="6"/>
      <w:r>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2358CA" w:rsidRDefault="002358CA">
      <w:pPr>
        <w:pStyle w:val="ConsPlusNormal"/>
        <w:jc w:val="center"/>
      </w:pPr>
    </w:p>
    <w:p w:rsidR="002358CA" w:rsidRDefault="002358CA">
      <w:pPr>
        <w:pStyle w:val="ConsPlusTitle"/>
        <w:jc w:val="center"/>
        <w:outlineLvl w:val="2"/>
      </w:pPr>
      <w:r>
        <w:t>Требования охраны труда при техническом обслуживании,</w:t>
      </w:r>
    </w:p>
    <w:p w:rsidR="002358CA" w:rsidRDefault="002358CA">
      <w:pPr>
        <w:pStyle w:val="ConsPlusTitle"/>
        <w:jc w:val="center"/>
      </w:pPr>
      <w:r>
        <w:t xml:space="preserve">ремонте и проверке технического состояния </w:t>
      </w:r>
      <w:proofErr w:type="gramStart"/>
      <w:r>
        <w:t>транспортных</w:t>
      </w:r>
      <w:proofErr w:type="gramEnd"/>
    </w:p>
    <w:p w:rsidR="002358CA" w:rsidRDefault="002358CA">
      <w:pPr>
        <w:pStyle w:val="ConsPlusTitle"/>
        <w:jc w:val="center"/>
      </w:pPr>
      <w:r>
        <w:t>средств, работающих на газовом топливе</w:t>
      </w:r>
    </w:p>
    <w:p w:rsidR="002358CA" w:rsidRDefault="002358CA">
      <w:pPr>
        <w:pStyle w:val="ConsPlusNormal"/>
        <w:jc w:val="center"/>
      </w:pPr>
    </w:p>
    <w:p w:rsidR="002358CA" w:rsidRDefault="002358CA">
      <w:pPr>
        <w:pStyle w:val="ConsPlusNormal"/>
        <w:ind w:firstLine="540"/>
        <w:jc w:val="both"/>
      </w:pPr>
      <w:r>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2358CA" w:rsidRDefault="002358CA">
      <w:pPr>
        <w:pStyle w:val="ConsPlusNormal"/>
        <w:spacing w:before="220"/>
        <w:ind w:firstLine="540"/>
        <w:jc w:val="both"/>
      </w:pPr>
      <w:r>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2358CA" w:rsidRDefault="002358CA">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Pr>
          <w:vertAlign w:val="superscript"/>
        </w:rPr>
        <w:t>2</w:t>
      </w:r>
      <w:proofErr w:type="gramEnd"/>
      <w:r>
        <w:t>). Вентили остальных баллонов должны быть закрыты.</w:t>
      </w:r>
    </w:p>
    <w:p w:rsidR="002358CA" w:rsidRDefault="002358CA">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2358CA" w:rsidRDefault="002358CA">
      <w:pPr>
        <w:pStyle w:val="ConsPlusNormal"/>
        <w:spacing w:before="220"/>
        <w:ind w:firstLine="540"/>
        <w:jc w:val="both"/>
      </w:pPr>
      <w:r>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2358CA" w:rsidRDefault="002358CA">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2358CA" w:rsidRDefault="002358CA">
      <w:pPr>
        <w:pStyle w:val="ConsPlusNormal"/>
        <w:spacing w:before="220"/>
        <w:ind w:firstLine="540"/>
        <w:jc w:val="both"/>
      </w:pPr>
      <w:r>
        <w:t xml:space="preserve">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w:t>
      </w:r>
      <w:r>
        <w:lastRenderedPageBreak/>
        <w:t>газом.</w:t>
      </w:r>
    </w:p>
    <w:p w:rsidR="002358CA" w:rsidRDefault="002358CA">
      <w:pPr>
        <w:pStyle w:val="ConsPlusNormal"/>
        <w:spacing w:before="220"/>
        <w:ind w:firstLine="540"/>
        <w:jc w:val="both"/>
      </w:pPr>
      <w:r>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2358CA" w:rsidRDefault="002358CA">
      <w:pPr>
        <w:pStyle w:val="ConsPlusNormal"/>
        <w:spacing w:before="220"/>
        <w:ind w:firstLine="540"/>
        <w:jc w:val="both"/>
      </w:pPr>
      <w:r>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2358CA" w:rsidRDefault="002358CA">
      <w:pPr>
        <w:pStyle w:val="ConsPlusNormal"/>
        <w:spacing w:before="220"/>
        <w:ind w:firstLine="540"/>
        <w:jc w:val="both"/>
      </w:pPr>
      <w:r>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2358CA" w:rsidRDefault="002358CA">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2358CA" w:rsidRDefault="002358CA">
      <w:pPr>
        <w:pStyle w:val="ConsPlusNormal"/>
        <w:spacing w:before="220"/>
        <w:ind w:firstLine="540"/>
        <w:jc w:val="both"/>
      </w:pPr>
      <w:r>
        <w:t>2) выпускать (сливать) газ вне специально отведенного места (поста);</w:t>
      </w:r>
    </w:p>
    <w:p w:rsidR="002358CA" w:rsidRDefault="002358CA">
      <w:pPr>
        <w:pStyle w:val="ConsPlusNormal"/>
        <w:spacing w:before="220"/>
        <w:ind w:firstLine="540"/>
        <w:jc w:val="both"/>
      </w:pPr>
      <w:r>
        <w:t>3) скручивать, сплющивать и перегибать шланги и трубки, использовать замасленные шланги;</w:t>
      </w:r>
    </w:p>
    <w:p w:rsidR="002358CA" w:rsidRDefault="002358CA">
      <w:pPr>
        <w:pStyle w:val="ConsPlusNormal"/>
        <w:spacing w:before="220"/>
        <w:ind w:firstLine="540"/>
        <w:jc w:val="both"/>
      </w:pPr>
      <w:r>
        <w:t>4) устанавливать газопроводы не заводского изготовления;</w:t>
      </w:r>
    </w:p>
    <w:p w:rsidR="002358CA" w:rsidRDefault="002358CA">
      <w:pPr>
        <w:pStyle w:val="ConsPlusNormal"/>
        <w:spacing w:before="220"/>
        <w:ind w:firstLine="540"/>
        <w:jc w:val="both"/>
      </w:pPr>
      <w:r>
        <w:t xml:space="preserve">5) применять дополнительные рычаги при открывании и закрывании </w:t>
      </w:r>
      <w:proofErr w:type="gramStart"/>
      <w:r>
        <w:t>магистрального</w:t>
      </w:r>
      <w:proofErr w:type="gramEnd"/>
      <w:r>
        <w:t xml:space="preserve"> и расходных вентилей;</w:t>
      </w:r>
    </w:p>
    <w:p w:rsidR="002358CA" w:rsidRDefault="002358CA">
      <w:pPr>
        <w:pStyle w:val="ConsPlusNormal"/>
        <w:spacing w:before="220"/>
        <w:ind w:firstLine="540"/>
        <w:jc w:val="both"/>
      </w:pPr>
      <w:r>
        <w:t>6) использовать для крепления шлангов проволоку или иные материалы.</w:t>
      </w:r>
    </w:p>
    <w:p w:rsidR="002358CA" w:rsidRDefault="002358CA">
      <w:pPr>
        <w:pStyle w:val="ConsPlusNormal"/>
        <w:spacing w:before="220"/>
        <w:ind w:firstLine="540"/>
        <w:jc w:val="both"/>
      </w:pPr>
      <w:r>
        <w:t>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2358CA" w:rsidRDefault="002358CA">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2358CA" w:rsidRDefault="002358CA">
      <w:pPr>
        <w:pStyle w:val="ConsPlusNormal"/>
        <w:spacing w:before="220"/>
        <w:ind w:firstLine="540"/>
        <w:jc w:val="both"/>
      </w:pPr>
      <w:bookmarkStart w:id="7" w:name="P367"/>
      <w:bookmarkEnd w:id="7"/>
      <w:r>
        <w:t xml:space="preserve">108. При техническом обслуживании, ремонте, проверке технического состояния и заправке газовой аппаратуры, работающей на </w:t>
      </w:r>
      <w:proofErr w:type="gramStart"/>
      <w:r>
        <w:t>газе</w:t>
      </w:r>
      <w:proofErr w:type="gramEnd"/>
      <w:r>
        <w:t xml:space="preserve"> сжиженном нефтяном (далее - ГСН), необходимо соблюдать меры защиты от попадания струи газа на открытые части тела.</w:t>
      </w:r>
    </w:p>
    <w:p w:rsidR="002358CA" w:rsidRDefault="002358CA">
      <w:pPr>
        <w:pStyle w:val="ConsPlusNormal"/>
        <w:spacing w:before="220"/>
        <w:ind w:firstLine="540"/>
        <w:jc w:val="both"/>
      </w:pPr>
      <w:r>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2358CA" w:rsidRDefault="002358CA">
      <w:pPr>
        <w:pStyle w:val="ConsPlusNormal"/>
        <w:jc w:val="center"/>
      </w:pPr>
    </w:p>
    <w:p w:rsidR="002358CA" w:rsidRDefault="002358CA">
      <w:pPr>
        <w:pStyle w:val="ConsPlusTitle"/>
        <w:jc w:val="center"/>
        <w:outlineLvl w:val="2"/>
      </w:pPr>
      <w:r>
        <w:t xml:space="preserve">Требования охраны труда, предъявляемые к мойке </w:t>
      </w:r>
      <w:proofErr w:type="gramStart"/>
      <w:r>
        <w:t>транспортных</w:t>
      </w:r>
      <w:proofErr w:type="gramEnd"/>
    </w:p>
    <w:p w:rsidR="002358CA" w:rsidRDefault="002358CA">
      <w:pPr>
        <w:pStyle w:val="ConsPlusTitle"/>
        <w:jc w:val="center"/>
      </w:pPr>
      <w:r>
        <w:t>средств, агрегатов, узлов и деталей</w:t>
      </w:r>
    </w:p>
    <w:p w:rsidR="002358CA" w:rsidRDefault="002358CA">
      <w:pPr>
        <w:pStyle w:val="ConsPlusNormal"/>
        <w:ind w:firstLine="540"/>
        <w:jc w:val="both"/>
      </w:pPr>
    </w:p>
    <w:p w:rsidR="002358CA" w:rsidRDefault="002358CA">
      <w:pPr>
        <w:pStyle w:val="ConsPlusNormal"/>
        <w:ind w:firstLine="540"/>
        <w:jc w:val="both"/>
      </w:pPr>
      <w:r>
        <w:t>110. При мойке транспортных средств, агрегатов, узлов и деталей необходимо соблюдать следующие требования:</w:t>
      </w:r>
    </w:p>
    <w:p w:rsidR="002358CA" w:rsidRDefault="002358CA">
      <w:pPr>
        <w:pStyle w:val="ConsPlusNormal"/>
        <w:spacing w:before="220"/>
        <w:ind w:firstLine="540"/>
        <w:jc w:val="both"/>
      </w:pPr>
      <w:r>
        <w:t>1) мойка должна производиться в специально отведенных местах;</w:t>
      </w:r>
    </w:p>
    <w:p w:rsidR="002358CA" w:rsidRDefault="002358CA">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2358CA" w:rsidRDefault="002358CA">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2358CA" w:rsidRDefault="002358CA">
      <w:pPr>
        <w:pStyle w:val="ConsPlusNormal"/>
        <w:spacing w:before="220"/>
        <w:ind w:firstLine="540"/>
        <w:jc w:val="both"/>
      </w:pPr>
      <w:r>
        <w:lastRenderedPageBreak/>
        <w:t>4) автоматические бесконвейерные моечные установки на въезде должны быть оборудованы световой сигнализацией светофорного типа;</w:t>
      </w:r>
    </w:p>
    <w:p w:rsidR="002358CA" w:rsidRDefault="002358CA">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2358CA" w:rsidRDefault="002358CA">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2358CA" w:rsidRDefault="002358CA">
      <w:pPr>
        <w:pStyle w:val="ConsPlusNormal"/>
        <w:spacing w:before="220"/>
        <w:ind w:firstLine="540"/>
        <w:jc w:val="both"/>
      </w:pPr>
      <w:r>
        <w:t>111. Допускается электропитание магнитных пускателей и кнопок управления моечными установками напряжением 220</w:t>
      </w:r>
      <w:proofErr w:type="gramStart"/>
      <w:r>
        <w:t xml:space="preserve"> В</w:t>
      </w:r>
      <w:proofErr w:type="gramEnd"/>
      <w:r>
        <w:t xml:space="preserve"> при условии:</w:t>
      </w:r>
    </w:p>
    <w:p w:rsidR="002358CA" w:rsidRDefault="002358CA">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2358CA" w:rsidRDefault="002358CA">
      <w:pPr>
        <w:pStyle w:val="ConsPlusNormal"/>
        <w:spacing w:before="220"/>
        <w:ind w:firstLine="540"/>
        <w:jc w:val="both"/>
      </w:pPr>
      <w:r>
        <w:t>2) гидроизоляции пусковых устройств и проводки;</w:t>
      </w:r>
    </w:p>
    <w:p w:rsidR="002358CA" w:rsidRDefault="002358CA">
      <w:pPr>
        <w:pStyle w:val="ConsPlusNormal"/>
        <w:spacing w:before="220"/>
        <w:ind w:firstLine="540"/>
        <w:jc w:val="both"/>
      </w:pPr>
      <w:r>
        <w:t>3) заземления или зануления кожухов, кабин и аппаратуры.</w:t>
      </w:r>
    </w:p>
    <w:p w:rsidR="002358CA" w:rsidRDefault="002358CA">
      <w:pPr>
        <w:pStyle w:val="ConsPlusNormal"/>
        <w:spacing w:before="220"/>
        <w:ind w:firstLine="540"/>
        <w:jc w:val="both"/>
      </w:pPr>
      <w:r>
        <w:t>112. При мойке агрегатов, узлов и деталей транспортных средств необходимо соблюдать следующие требования:</w:t>
      </w:r>
    </w:p>
    <w:p w:rsidR="002358CA" w:rsidRDefault="002358CA">
      <w:pPr>
        <w:pStyle w:val="ConsPlusNormal"/>
        <w:spacing w:before="220"/>
        <w:ind w:firstLine="540"/>
        <w:jc w:val="both"/>
      </w:pPr>
      <w:r>
        <w:t>1) концентрация щелочных растворов должна быть не более 2 - 5%;</w:t>
      </w:r>
    </w:p>
    <w:p w:rsidR="002358CA" w:rsidRDefault="002358CA">
      <w:pPr>
        <w:pStyle w:val="ConsPlusNormal"/>
        <w:spacing w:before="220"/>
        <w:ind w:firstLine="540"/>
        <w:jc w:val="both"/>
      </w:pPr>
      <w:r>
        <w:t>2) после мойки щелочным раствором обязательна промывка горячей водой;</w:t>
      </w:r>
    </w:p>
    <w:p w:rsidR="002358CA" w:rsidRDefault="002358CA">
      <w:pPr>
        <w:pStyle w:val="ConsPlusNormal"/>
        <w:spacing w:before="220"/>
        <w:ind w:firstLine="540"/>
        <w:jc w:val="both"/>
      </w:pPr>
      <w:r>
        <w:t xml:space="preserve">3) агрегаты и детали массой, превышающей предельно </w:t>
      </w:r>
      <w:proofErr w:type="gramStart"/>
      <w:r>
        <w:t>установленную</w:t>
      </w:r>
      <w:proofErr w:type="gramEnd"/>
      <w: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2358CA" w:rsidRDefault="002358CA">
      <w:pPr>
        <w:pStyle w:val="ConsPlusNormal"/>
        <w:spacing w:before="220"/>
        <w:ind w:firstLine="540"/>
        <w:jc w:val="both"/>
      </w:pPr>
      <w:r>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2358CA" w:rsidRDefault="002358CA">
      <w:pPr>
        <w:pStyle w:val="ConsPlusNormal"/>
        <w:spacing w:before="220"/>
        <w:ind w:firstLine="540"/>
        <w:jc w:val="both"/>
      </w:pPr>
      <w:r>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2358CA" w:rsidRDefault="002358CA">
      <w:pPr>
        <w:pStyle w:val="ConsPlusNormal"/>
        <w:spacing w:before="220"/>
        <w:ind w:firstLine="540"/>
        <w:jc w:val="both"/>
      </w:pPr>
      <w:r>
        <w:t>Уровень моющих растворов в загруженной моечной ванне должен быть на 10 см ниже ее краев.</w:t>
      </w:r>
    </w:p>
    <w:p w:rsidR="002358CA" w:rsidRDefault="002358CA">
      <w:pPr>
        <w:pStyle w:val="ConsPlusNormal"/>
        <w:spacing w:before="220"/>
        <w:ind w:firstLine="540"/>
        <w:jc w:val="both"/>
      </w:pPr>
      <w:r>
        <w:t>115. Установки для мойки деталей, узлов и агрегатов должны иметь блокирующее устройство, отключающее привод при открытом загрузочном люке.</w:t>
      </w:r>
    </w:p>
    <w:p w:rsidR="002358CA" w:rsidRDefault="002358CA">
      <w:pPr>
        <w:pStyle w:val="ConsPlusNormal"/>
        <w:spacing w:before="220"/>
        <w:ind w:firstLine="540"/>
        <w:jc w:val="both"/>
      </w:pPr>
      <w:r>
        <w:t>116. Запрещается:</w:t>
      </w:r>
    </w:p>
    <w:p w:rsidR="002358CA" w:rsidRDefault="002358CA">
      <w:pPr>
        <w:pStyle w:val="ConsPlusNormal"/>
        <w:spacing w:before="220"/>
        <w:ind w:firstLine="540"/>
        <w:jc w:val="both"/>
      </w:pPr>
      <w:r>
        <w:t>1) пользоваться открытым огнем в помещении мойки горючими жидкостями;</w:t>
      </w:r>
    </w:p>
    <w:p w:rsidR="002358CA" w:rsidRDefault="002358CA">
      <w:pPr>
        <w:pStyle w:val="ConsPlusNormal"/>
        <w:spacing w:before="220"/>
        <w:ind w:firstLine="540"/>
        <w:jc w:val="both"/>
      </w:pPr>
      <w:r>
        <w:t>2) применять бензин для протирки транспортных средств и мойки деталей, узлов и агрегатов.</w:t>
      </w:r>
    </w:p>
    <w:p w:rsidR="002358CA" w:rsidRDefault="002358CA">
      <w:pPr>
        <w:pStyle w:val="ConsPlusNormal"/>
        <w:spacing w:before="220"/>
        <w:ind w:firstLine="540"/>
        <w:jc w:val="both"/>
      </w:pPr>
      <w:r>
        <w:t>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2358CA" w:rsidRDefault="002358CA">
      <w:pPr>
        <w:pStyle w:val="ConsPlusNormal"/>
        <w:spacing w:before="220"/>
        <w:ind w:firstLine="540"/>
        <w:jc w:val="both"/>
      </w:pPr>
      <w:r>
        <w:t>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при выполнении слесарных</w:t>
      </w:r>
    </w:p>
    <w:p w:rsidR="002358CA" w:rsidRDefault="002358CA">
      <w:pPr>
        <w:pStyle w:val="ConsPlusTitle"/>
        <w:jc w:val="center"/>
      </w:pPr>
      <w:r>
        <w:t>и смазочных работ</w:t>
      </w:r>
    </w:p>
    <w:p w:rsidR="002358CA" w:rsidRDefault="002358CA">
      <w:pPr>
        <w:pStyle w:val="ConsPlusNormal"/>
        <w:jc w:val="center"/>
      </w:pPr>
    </w:p>
    <w:p w:rsidR="002358CA" w:rsidRDefault="002358CA">
      <w:pPr>
        <w:pStyle w:val="ConsPlusNormal"/>
        <w:ind w:firstLine="540"/>
        <w:jc w:val="both"/>
      </w:pPr>
      <w:r>
        <w:t xml:space="preserve">118. При выполнении слесарных и смазочных работ с применением инструмента и приспособлений необходимо соблюдать требования </w:t>
      </w:r>
      <w:hyperlink r:id="rId40" w:history="1">
        <w:r>
          <w:rPr>
            <w:color w:val="0000FF"/>
          </w:rPr>
          <w:t>Правил</w:t>
        </w:r>
      </w:hyperlink>
      <w:r>
        <w:t xml:space="preserve"> по охране труда при работе с инструментом и приспособлениями.</w:t>
      </w:r>
    </w:p>
    <w:p w:rsidR="002358CA" w:rsidRDefault="002358CA">
      <w:pPr>
        <w:pStyle w:val="ConsPlusNormal"/>
        <w:spacing w:before="220"/>
        <w:ind w:firstLine="540"/>
        <w:jc w:val="both"/>
      </w:pPr>
      <w:r>
        <w:t>119. Проверять соосность отверстий в соединениях агрегатов, узлов и деталей разрешается только при помощи конусной оправки.</w:t>
      </w:r>
    </w:p>
    <w:p w:rsidR="002358CA" w:rsidRDefault="002358CA">
      <w:pPr>
        <w:pStyle w:val="ConsPlusNormal"/>
        <w:spacing w:before="220"/>
        <w:ind w:firstLine="540"/>
        <w:jc w:val="both"/>
      </w:pPr>
      <w:r>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2358CA" w:rsidRDefault="002358CA">
      <w:pPr>
        <w:pStyle w:val="ConsPlusNormal"/>
        <w:spacing w:before="220"/>
        <w:ind w:firstLine="540"/>
        <w:jc w:val="both"/>
      </w:pPr>
      <w:r>
        <w:t>Снятие и установка агрегатов, узлов и деталей, требующие больших физических усилий или связанные с неудобством и опасностью травмирования, должны производиться с помощью специальных съемников и других приспособлений, исключающих травмирование работников.</w:t>
      </w:r>
    </w:p>
    <w:p w:rsidR="002358CA" w:rsidRDefault="002358CA">
      <w:pPr>
        <w:pStyle w:val="ConsPlusNormal"/>
        <w:spacing w:before="220"/>
        <w:ind w:firstLine="540"/>
        <w:jc w:val="both"/>
      </w:pPr>
      <w:r>
        <w:t>121. Запрессовку и выпрессовку деталей с тугой посадкой следует выполнять прессами, винтовыми и гидравлическими съемниками.</w:t>
      </w:r>
    </w:p>
    <w:p w:rsidR="002358CA" w:rsidRDefault="002358CA">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2358CA" w:rsidRDefault="002358CA">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2358CA" w:rsidRDefault="002358CA">
      <w:pPr>
        <w:pStyle w:val="ConsPlusNormal"/>
        <w:spacing w:before="220"/>
        <w:ind w:firstLine="540"/>
        <w:jc w:val="both"/>
      </w:pPr>
      <w:r>
        <w:t>122. При проверке уровня масла и жидкости в агрегатах запрещается использовать открытый огонь.</w:t>
      </w:r>
    </w:p>
    <w:p w:rsidR="002358CA" w:rsidRDefault="002358CA">
      <w:pPr>
        <w:pStyle w:val="ConsPlusNormal"/>
        <w:spacing w:before="220"/>
        <w:ind w:firstLine="540"/>
        <w:jc w:val="both"/>
      </w:pPr>
      <w:r>
        <w:t>123. При замене или доливе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2358CA" w:rsidRDefault="002358CA">
      <w:pPr>
        <w:pStyle w:val="ConsPlusNormal"/>
        <w:spacing w:before="220"/>
        <w:ind w:firstLine="540"/>
        <w:jc w:val="both"/>
      </w:pPr>
      <w:r>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358CA" w:rsidRDefault="002358CA">
      <w:pPr>
        <w:pStyle w:val="ConsPlusNormal"/>
        <w:spacing w:before="220"/>
        <w:ind w:firstLine="540"/>
        <w:jc w:val="both"/>
      </w:pPr>
      <w:r>
        <w:t>125. Нагнетатели смазки с пневмоприводом должны быть рассчитаны на потребление воздуха с давлением не более 0,8 МПа.</w:t>
      </w:r>
    </w:p>
    <w:p w:rsidR="002358CA" w:rsidRDefault="002358CA">
      <w:pPr>
        <w:pStyle w:val="ConsPlusNormal"/>
        <w:jc w:val="center"/>
      </w:pPr>
    </w:p>
    <w:p w:rsidR="002358CA" w:rsidRDefault="002358CA">
      <w:pPr>
        <w:pStyle w:val="ConsPlusTitle"/>
        <w:jc w:val="center"/>
        <w:outlineLvl w:val="2"/>
      </w:pPr>
      <w:r>
        <w:t>Требования охраны труда при проверке технического</w:t>
      </w:r>
    </w:p>
    <w:p w:rsidR="002358CA" w:rsidRDefault="002358CA">
      <w:pPr>
        <w:pStyle w:val="ConsPlusTitle"/>
        <w:jc w:val="center"/>
      </w:pPr>
      <w:r>
        <w:t>состояния транспортных средств и их агрегатов</w:t>
      </w:r>
    </w:p>
    <w:p w:rsidR="002358CA" w:rsidRDefault="002358CA">
      <w:pPr>
        <w:pStyle w:val="ConsPlusNormal"/>
        <w:jc w:val="center"/>
      </w:pPr>
    </w:p>
    <w:p w:rsidR="002358CA" w:rsidRDefault="002358CA">
      <w:pPr>
        <w:pStyle w:val="ConsPlusNormal"/>
        <w:ind w:firstLine="540"/>
        <w:jc w:val="both"/>
      </w:pPr>
      <w:r>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2358CA" w:rsidRDefault="002358CA">
      <w:pPr>
        <w:pStyle w:val="ConsPlusNormal"/>
        <w:spacing w:before="220"/>
        <w:ind w:firstLine="540"/>
        <w:jc w:val="both"/>
      </w:pPr>
      <w:r>
        <w:t>Исключение составляют случаи опробования тормозов транспортных средств.</w:t>
      </w:r>
    </w:p>
    <w:p w:rsidR="002358CA" w:rsidRDefault="002358CA">
      <w:pPr>
        <w:pStyle w:val="ConsPlusNormal"/>
        <w:spacing w:before="220"/>
        <w:ind w:firstLine="540"/>
        <w:jc w:val="both"/>
      </w:pPr>
      <w:r>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t xml:space="preserve"> В</w:t>
      </w:r>
      <w:proofErr w:type="gramEnd"/>
      <w:r>
        <w:t>, защищенные от механических повреждений, или электрический фонарь с автономным питанием.</w:t>
      </w:r>
    </w:p>
    <w:p w:rsidR="002358CA" w:rsidRDefault="002358CA">
      <w:pPr>
        <w:pStyle w:val="ConsPlusNormal"/>
        <w:spacing w:before="220"/>
        <w:ind w:firstLine="540"/>
        <w:jc w:val="both"/>
      </w:pPr>
      <w:r>
        <w:t xml:space="preserve">128. Испытательные (обкаточные) стенды должны обеспечивать надежность крепления </w:t>
      </w:r>
      <w:r>
        <w:lastRenderedPageBreak/>
        <w:t>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2358CA" w:rsidRDefault="002358CA">
      <w:pPr>
        <w:pStyle w:val="ConsPlusNormal"/>
        <w:spacing w:before="220"/>
        <w:ind w:firstLine="540"/>
        <w:jc w:val="both"/>
      </w:pPr>
      <w:r>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2358CA" w:rsidRDefault="002358CA">
      <w:pPr>
        <w:pStyle w:val="ConsPlusNormal"/>
        <w:spacing w:before="220"/>
        <w:ind w:firstLine="540"/>
        <w:jc w:val="both"/>
      </w:pPr>
      <w:r>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2358CA" w:rsidRDefault="002358CA">
      <w:pPr>
        <w:pStyle w:val="ConsPlusNormal"/>
        <w:spacing w:before="220"/>
        <w:ind w:firstLine="540"/>
        <w:jc w:val="both"/>
      </w:pPr>
      <w:r>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2358CA" w:rsidRDefault="002358CA">
      <w:pPr>
        <w:pStyle w:val="ConsPlusNormal"/>
        <w:spacing w:before="220"/>
        <w:ind w:firstLine="540"/>
        <w:jc w:val="both"/>
      </w:pPr>
      <w:r>
        <w:t xml:space="preserve">132. </w:t>
      </w:r>
      <w:proofErr w:type="gramStart"/>
      <w: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2358CA" w:rsidRDefault="002358CA">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2358CA" w:rsidRDefault="002358CA">
      <w:pPr>
        <w:pStyle w:val="ConsPlusNormal"/>
        <w:spacing w:before="220"/>
        <w:ind w:firstLine="540"/>
        <w:jc w:val="both"/>
      </w:pPr>
      <w:r>
        <w:t>133. При вращающихся роликах роликового стенда запрещается:</w:t>
      </w:r>
    </w:p>
    <w:p w:rsidR="002358CA" w:rsidRDefault="002358CA">
      <w:pPr>
        <w:pStyle w:val="ConsPlusNormal"/>
        <w:spacing w:before="220"/>
        <w:ind w:firstLine="540"/>
        <w:jc w:val="both"/>
      </w:pPr>
      <w:r>
        <w:t>1) въезд (выезд) транспортного средства и проход работников через роликовый стенд;</w:t>
      </w:r>
    </w:p>
    <w:p w:rsidR="002358CA" w:rsidRDefault="002358CA">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2358CA" w:rsidRDefault="002358CA">
      <w:pPr>
        <w:pStyle w:val="ConsPlusNormal"/>
        <w:jc w:val="center"/>
      </w:pPr>
    </w:p>
    <w:p w:rsidR="002358CA" w:rsidRDefault="002358CA">
      <w:pPr>
        <w:pStyle w:val="ConsPlusTitle"/>
        <w:jc w:val="center"/>
        <w:outlineLvl w:val="2"/>
      </w:pPr>
      <w:r>
        <w:t>Требования охраны труда при работе</w:t>
      </w:r>
    </w:p>
    <w:p w:rsidR="002358CA" w:rsidRDefault="002358CA">
      <w:pPr>
        <w:pStyle w:val="ConsPlusTitle"/>
        <w:jc w:val="center"/>
      </w:pPr>
      <w:r>
        <w:t>с аккумуляторными батареями</w:t>
      </w:r>
    </w:p>
    <w:p w:rsidR="002358CA" w:rsidRDefault="002358CA">
      <w:pPr>
        <w:pStyle w:val="ConsPlusNormal"/>
        <w:jc w:val="center"/>
      </w:pPr>
    </w:p>
    <w:p w:rsidR="002358CA" w:rsidRDefault="002358CA">
      <w:pPr>
        <w:pStyle w:val="ConsPlusNormal"/>
        <w:ind w:firstLine="540"/>
        <w:jc w:val="both"/>
      </w:pPr>
      <w:r>
        <w:t xml:space="preserve">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41" w:history="1">
        <w:r>
          <w:rPr>
            <w:color w:val="0000FF"/>
          </w:rPr>
          <w:t>Правил</w:t>
        </w:r>
      </w:hyperlink>
      <w:r>
        <w:t xml:space="preserve"> по охране труда при эксплуатации электроустановок &lt;18&gt;.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&lt;18&gt; </w:t>
      </w:r>
      <w:hyperlink r:id="rId42"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roofErr w:type="gramEnd"/>
    </w:p>
    <w:p w:rsidR="002358CA" w:rsidRDefault="002358CA">
      <w:pPr>
        <w:pStyle w:val="ConsPlusNormal"/>
        <w:ind w:firstLine="540"/>
        <w:jc w:val="both"/>
      </w:pPr>
    </w:p>
    <w:p w:rsidR="002358CA" w:rsidRDefault="002358CA">
      <w:pPr>
        <w:pStyle w:val="ConsPlusNormal"/>
        <w:ind w:firstLine="540"/>
        <w:jc w:val="both"/>
      </w:pPr>
      <w:r>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2358CA" w:rsidRDefault="002358CA">
      <w:pPr>
        <w:pStyle w:val="ConsPlusNormal"/>
        <w:spacing w:before="220"/>
        <w:ind w:firstLine="540"/>
        <w:jc w:val="both"/>
      </w:pPr>
      <w:r>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2358CA" w:rsidRDefault="002358CA">
      <w:pPr>
        <w:pStyle w:val="ConsPlusNormal"/>
        <w:spacing w:before="220"/>
        <w:ind w:firstLine="540"/>
        <w:jc w:val="both"/>
      </w:pPr>
      <w:r>
        <w:t>137. В каждом аккумуляторном помещении должны быть:</w:t>
      </w:r>
    </w:p>
    <w:p w:rsidR="002358CA" w:rsidRDefault="002358CA">
      <w:pPr>
        <w:pStyle w:val="ConsPlusNormal"/>
        <w:spacing w:before="220"/>
        <w:ind w:firstLine="540"/>
        <w:jc w:val="both"/>
      </w:pPr>
      <w:r>
        <w:t xml:space="preserve">1) стеклянная или фарфоровая (полиэтиленовая) кружка с носиком (или кувшин) емкостью </w:t>
      </w:r>
      <w:r>
        <w:lastRenderedPageBreak/>
        <w:t>1,5 - 2 л для составления электролита и доливки его в сосуды;</w:t>
      </w:r>
    </w:p>
    <w:p w:rsidR="002358CA" w:rsidRDefault="002358CA">
      <w:pPr>
        <w:pStyle w:val="ConsPlusNormal"/>
        <w:spacing w:before="220"/>
        <w:ind w:firstLine="540"/>
        <w:jc w:val="both"/>
      </w:pPr>
      <w:r>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2358CA" w:rsidRDefault="002358CA">
      <w:pPr>
        <w:pStyle w:val="ConsPlusNormal"/>
        <w:spacing w:before="220"/>
        <w:ind w:firstLine="540"/>
        <w:jc w:val="both"/>
      </w:pPr>
      <w:r>
        <w:t>3) вода для обмыва рук;</w:t>
      </w:r>
    </w:p>
    <w:p w:rsidR="002358CA" w:rsidRDefault="002358CA">
      <w:pPr>
        <w:pStyle w:val="ConsPlusNormal"/>
        <w:spacing w:before="220"/>
        <w:ind w:firstLine="540"/>
        <w:jc w:val="both"/>
      </w:pPr>
      <w:r>
        <w:t>4) полотенце.</w:t>
      </w:r>
    </w:p>
    <w:p w:rsidR="002358CA" w:rsidRDefault="002358CA">
      <w:pPr>
        <w:pStyle w:val="ConsPlusNormal"/>
        <w:spacing w:before="220"/>
        <w:ind w:firstLine="540"/>
        <w:jc w:val="both"/>
      </w:pPr>
      <w:r>
        <w:t xml:space="preserve">138. При работах с кислотой и щелочью обязательно применение </w:t>
      </w:r>
      <w:proofErr w:type="gramStart"/>
      <w:r>
        <w:t>СИЗ</w:t>
      </w:r>
      <w:proofErr w:type="gramEnd"/>
      <w:r>
        <w:t>.</w:t>
      </w:r>
    </w:p>
    <w:p w:rsidR="002358CA" w:rsidRDefault="002358CA">
      <w:pPr>
        <w:pStyle w:val="ConsPlusNormal"/>
        <w:spacing w:before="220"/>
        <w:ind w:firstLine="540"/>
        <w:jc w:val="both"/>
      </w:pPr>
      <w:r>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2358CA" w:rsidRDefault="002358CA">
      <w:pPr>
        <w:pStyle w:val="ConsPlusNormal"/>
        <w:spacing w:before="220"/>
        <w:ind w:firstLine="540"/>
        <w:jc w:val="both"/>
      </w:pPr>
      <w:r>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2358CA" w:rsidRDefault="002358CA">
      <w:pPr>
        <w:pStyle w:val="ConsPlusNormal"/>
        <w:spacing w:before="220"/>
        <w:ind w:firstLine="540"/>
        <w:jc w:val="both"/>
      </w:pPr>
      <w:r>
        <w:t>Переливать кислоту из бутылей следует только с помощью специальных приспособлений (качалок, сифонов).</w:t>
      </w:r>
    </w:p>
    <w:p w:rsidR="002358CA" w:rsidRDefault="002358CA">
      <w:pPr>
        <w:pStyle w:val="ConsPlusNormal"/>
        <w:spacing w:before="220"/>
        <w:ind w:firstLine="540"/>
        <w:jc w:val="both"/>
      </w:pPr>
      <w:r>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2358CA" w:rsidRDefault="002358CA">
      <w:pPr>
        <w:pStyle w:val="ConsPlusNormal"/>
        <w:spacing w:before="220"/>
        <w:ind w:firstLine="540"/>
        <w:jc w:val="both"/>
      </w:pPr>
      <w:r>
        <w:t>Запрещается приготовлять электролит, вливая воду в кислоту. Разрешается доливать воду в готовый электролит.</w:t>
      </w:r>
    </w:p>
    <w:p w:rsidR="002358CA" w:rsidRDefault="002358CA">
      <w:pPr>
        <w:pStyle w:val="ConsPlusNormal"/>
        <w:spacing w:before="220"/>
        <w:ind w:firstLine="540"/>
        <w:jc w:val="both"/>
      </w:pPr>
      <w:r>
        <w:t xml:space="preserve">142. При приготовлении щелочного электролита сосуд </w:t>
      </w:r>
      <w:proofErr w:type="gramStart"/>
      <w:r>
        <w:t>с</w:t>
      </w:r>
      <w:proofErr w:type="gramEnd"/>
      <w:r>
        <w:t xml:space="preserve">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2358CA" w:rsidRDefault="002358CA">
      <w:pPr>
        <w:pStyle w:val="ConsPlusNormal"/>
        <w:spacing w:before="220"/>
        <w:ind w:firstLine="540"/>
        <w:jc w:val="both"/>
      </w:pPr>
      <w:r>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2358CA" w:rsidRDefault="002358CA">
      <w:pPr>
        <w:pStyle w:val="ConsPlusNormal"/>
        <w:spacing w:before="220"/>
        <w:ind w:firstLine="540"/>
        <w:jc w:val="both"/>
      </w:pPr>
      <w:r>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2358CA" w:rsidRDefault="002358CA">
      <w:pPr>
        <w:pStyle w:val="ConsPlusNormal"/>
        <w:spacing w:before="220"/>
        <w:ind w:firstLine="540"/>
        <w:jc w:val="both"/>
      </w:pPr>
      <w:r>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2358CA" w:rsidRDefault="002358CA">
      <w:pPr>
        <w:pStyle w:val="ConsPlusNormal"/>
        <w:spacing w:before="220"/>
        <w:ind w:firstLine="540"/>
        <w:jc w:val="both"/>
      </w:pPr>
      <w:r>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2358CA" w:rsidRDefault="002358CA">
      <w:pPr>
        <w:pStyle w:val="ConsPlusNormal"/>
        <w:spacing w:before="220"/>
        <w:ind w:firstLine="540"/>
        <w:jc w:val="both"/>
      </w:pPr>
      <w:r>
        <w:t xml:space="preserve">146. </w:t>
      </w:r>
      <w:proofErr w:type="gramStart"/>
      <w:r>
        <w:t>Контроль за</w:t>
      </w:r>
      <w:proofErr w:type="gramEnd"/>
      <w:r>
        <w:t xml:space="preserve">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2358CA" w:rsidRDefault="002358CA">
      <w:pPr>
        <w:pStyle w:val="ConsPlusNormal"/>
        <w:spacing w:before="220"/>
        <w:ind w:firstLine="540"/>
        <w:jc w:val="both"/>
      </w:pPr>
      <w:r>
        <w:lastRenderedPageBreak/>
        <w:t>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общеобменной и местной вытяжной вентиляции.</w:t>
      </w:r>
    </w:p>
    <w:p w:rsidR="002358CA" w:rsidRDefault="002358CA">
      <w:pPr>
        <w:pStyle w:val="ConsPlusNormal"/>
        <w:spacing w:before="220"/>
        <w:ind w:firstLine="540"/>
        <w:jc w:val="both"/>
      </w:pPr>
      <w:r>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2358CA" w:rsidRDefault="002358CA">
      <w:pPr>
        <w:pStyle w:val="ConsPlusNormal"/>
        <w:spacing w:before="220"/>
        <w:ind w:firstLine="540"/>
        <w:jc w:val="both"/>
      </w:pPr>
      <w:r>
        <w:t>149. При выполнении работ по пайке пластин в аккумуляторном помещении необходимо соблюдать следующие требования:</w:t>
      </w:r>
    </w:p>
    <w:p w:rsidR="002358CA" w:rsidRDefault="002358CA">
      <w:pPr>
        <w:pStyle w:val="ConsPlusNormal"/>
        <w:spacing w:before="220"/>
        <w:ind w:firstLine="540"/>
        <w:jc w:val="both"/>
      </w:pPr>
      <w:r>
        <w:t>1) пайка пластин разрешается не ранее чем через 2 часа после окончания зарядки. Батареи, работающие по методу постоянного подзаряда, должны быть за 2 часа до начала пайки переведены в режим разрядки;</w:t>
      </w:r>
    </w:p>
    <w:p w:rsidR="002358CA" w:rsidRDefault="002358CA">
      <w:pPr>
        <w:pStyle w:val="ConsPlusNormal"/>
        <w:spacing w:before="220"/>
        <w:ind w:firstLine="540"/>
        <w:jc w:val="both"/>
      </w:pPr>
      <w:r>
        <w:t>2) до начала пайки помещение должно быть провентилировано в течение 1 часа;</w:t>
      </w:r>
    </w:p>
    <w:p w:rsidR="002358CA" w:rsidRDefault="002358CA">
      <w:pPr>
        <w:pStyle w:val="ConsPlusNormal"/>
        <w:spacing w:before="220"/>
        <w:ind w:firstLine="540"/>
        <w:jc w:val="both"/>
      </w:pPr>
      <w:r>
        <w:t>3) во время пайки должна осуществляться непрерывная вентиляция помещения;</w:t>
      </w:r>
    </w:p>
    <w:p w:rsidR="002358CA" w:rsidRDefault="002358CA">
      <w:pPr>
        <w:pStyle w:val="ConsPlusNormal"/>
        <w:spacing w:before="220"/>
        <w:ind w:firstLine="540"/>
        <w:jc w:val="both"/>
      </w:pPr>
      <w:r>
        <w:t>4) место пайки должно быть ограждено (отгорожено от остальной аккумуляторной батареи негорючими щитами).</w:t>
      </w:r>
    </w:p>
    <w:p w:rsidR="002358CA" w:rsidRDefault="002358CA">
      <w:pPr>
        <w:pStyle w:val="ConsPlusNormal"/>
        <w:spacing w:before="220"/>
        <w:ind w:firstLine="540"/>
        <w:jc w:val="both"/>
      </w:pPr>
      <w:r>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2358CA" w:rsidRDefault="002358CA">
      <w:pPr>
        <w:pStyle w:val="ConsPlusNormal"/>
        <w:spacing w:before="220"/>
        <w:ind w:firstLine="540"/>
        <w:jc w:val="both"/>
      </w:pPr>
      <w:r>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2358CA" w:rsidRDefault="002358CA">
      <w:pPr>
        <w:pStyle w:val="ConsPlusNormal"/>
        <w:spacing w:before="220"/>
        <w:ind w:firstLine="540"/>
        <w:jc w:val="both"/>
      </w:pPr>
      <w:r>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2358CA" w:rsidRDefault="002358CA">
      <w:pPr>
        <w:pStyle w:val="ConsPlusNormal"/>
        <w:spacing w:before="220"/>
        <w:ind w:firstLine="540"/>
        <w:jc w:val="both"/>
      </w:pPr>
      <w:r>
        <w:t xml:space="preserve">152. </w:t>
      </w:r>
      <w:proofErr w:type="gramStart"/>
      <w:r>
        <w:t>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roofErr w:type="gramEnd"/>
    </w:p>
    <w:p w:rsidR="002358CA" w:rsidRDefault="002358CA">
      <w:pPr>
        <w:pStyle w:val="ConsPlusNormal"/>
        <w:spacing w:before="220"/>
        <w:ind w:firstLine="540"/>
        <w:jc w:val="both"/>
      </w:pPr>
      <w:r>
        <w:t>153. Запрещается:</w:t>
      </w:r>
    </w:p>
    <w:p w:rsidR="002358CA" w:rsidRDefault="002358CA">
      <w:pPr>
        <w:pStyle w:val="ConsPlusNormal"/>
        <w:spacing w:before="220"/>
        <w:ind w:firstLine="540"/>
        <w:jc w:val="both"/>
      </w:pPr>
      <w:r>
        <w:t>1) совместно хранить и заряжать кислотные и щелочные аккумуляторные батареи в одном помещении;</w:t>
      </w:r>
    </w:p>
    <w:p w:rsidR="002358CA" w:rsidRDefault="002358CA">
      <w:pPr>
        <w:pStyle w:val="ConsPlusNormal"/>
        <w:spacing w:before="220"/>
        <w:ind w:firstLine="540"/>
        <w:jc w:val="both"/>
      </w:pPr>
      <w:r>
        <w:t>2) переливать кислоту вручную, а также вливать воду в кислоту;</w:t>
      </w:r>
    </w:p>
    <w:p w:rsidR="002358CA" w:rsidRDefault="002358CA">
      <w:pPr>
        <w:pStyle w:val="ConsPlusNormal"/>
        <w:spacing w:before="220"/>
        <w:ind w:firstLine="540"/>
        <w:jc w:val="both"/>
      </w:pPr>
      <w:r>
        <w:t>3) брать едкое кали руками; его следует брать при помощи стальных щипцов, пинцета или металлической ложки;</w:t>
      </w:r>
    </w:p>
    <w:p w:rsidR="002358CA" w:rsidRDefault="002358CA">
      <w:pPr>
        <w:pStyle w:val="ConsPlusNormal"/>
        <w:spacing w:before="220"/>
        <w:ind w:firstLine="540"/>
        <w:jc w:val="both"/>
      </w:pPr>
      <w:r>
        <w:t>4) проверять аккумуляторную батарею коротким замыканием;</w:t>
      </w:r>
    </w:p>
    <w:p w:rsidR="002358CA" w:rsidRDefault="002358CA">
      <w:pPr>
        <w:pStyle w:val="ConsPlusNormal"/>
        <w:spacing w:before="220"/>
        <w:ind w:firstLine="540"/>
        <w:jc w:val="both"/>
      </w:pPr>
      <w:r>
        <w:t>5) входить в зарядное отделение с открытым огнем;</w:t>
      </w:r>
    </w:p>
    <w:p w:rsidR="002358CA" w:rsidRDefault="002358CA">
      <w:pPr>
        <w:pStyle w:val="ConsPlusNormal"/>
        <w:spacing w:before="220"/>
        <w:ind w:firstLine="540"/>
        <w:jc w:val="both"/>
      </w:pPr>
      <w:r>
        <w:t>6) пользоваться в зарядном отделении электронагревательными приборами.</w:t>
      </w:r>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при выполнении</w:t>
      </w:r>
    </w:p>
    <w:p w:rsidR="002358CA" w:rsidRDefault="002358CA">
      <w:pPr>
        <w:pStyle w:val="ConsPlusTitle"/>
        <w:jc w:val="center"/>
      </w:pPr>
      <w:r>
        <w:t>кузнечно-прессовых работ</w:t>
      </w:r>
    </w:p>
    <w:p w:rsidR="002358CA" w:rsidRDefault="002358CA">
      <w:pPr>
        <w:pStyle w:val="ConsPlusNormal"/>
        <w:jc w:val="center"/>
      </w:pPr>
    </w:p>
    <w:p w:rsidR="002358CA" w:rsidRDefault="002358CA">
      <w:pPr>
        <w:pStyle w:val="ConsPlusNormal"/>
        <w:ind w:firstLine="540"/>
        <w:jc w:val="both"/>
      </w:pPr>
      <w:r>
        <w:lastRenderedPageBreak/>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2358CA" w:rsidRDefault="002358CA">
      <w:pPr>
        <w:pStyle w:val="ConsPlusNormal"/>
        <w:spacing w:before="220"/>
        <w:ind w:firstLine="540"/>
        <w:jc w:val="both"/>
      </w:pPr>
      <w:r>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2358CA" w:rsidRDefault="002358CA">
      <w:pPr>
        <w:pStyle w:val="ConsPlusNormal"/>
        <w:spacing w:before="220"/>
        <w:ind w:firstLine="540"/>
        <w:jc w:val="both"/>
      </w:pPr>
      <w:r>
        <w:t>156. Для прочного удержания обрабатываемых заготовок на рукоятки клещей необходимо надевать зажимные кольца (шпандыри).</w:t>
      </w:r>
    </w:p>
    <w:p w:rsidR="002358CA" w:rsidRDefault="002358CA">
      <w:pPr>
        <w:pStyle w:val="ConsPlusNormal"/>
        <w:spacing w:before="220"/>
        <w:ind w:firstLine="540"/>
        <w:jc w:val="both"/>
      </w:pPr>
      <w:r>
        <w:t>157. Перед ковкой нагретый металл должен быть очищен от окалины металлической щеткой или скребком.</w:t>
      </w:r>
    </w:p>
    <w:p w:rsidR="002358CA" w:rsidRDefault="002358CA">
      <w:pPr>
        <w:pStyle w:val="ConsPlusNormal"/>
        <w:spacing w:before="220"/>
        <w:ind w:firstLine="540"/>
        <w:jc w:val="both"/>
      </w:pPr>
      <w:r>
        <w:t>158. Заготовку необходимо класть на середину наковальни так, чтобы она плотно прилегала к наковальне.</w:t>
      </w:r>
    </w:p>
    <w:p w:rsidR="002358CA" w:rsidRDefault="002358CA">
      <w:pPr>
        <w:pStyle w:val="ConsPlusNormal"/>
        <w:spacing w:before="220"/>
        <w:ind w:firstLine="540"/>
        <w:jc w:val="both"/>
      </w:pPr>
      <w:r>
        <w:t>159. Работник должен держать инструмент так, чтобы рукоятка находилась сбоку от работника.</w:t>
      </w:r>
    </w:p>
    <w:p w:rsidR="002358CA" w:rsidRDefault="002358CA">
      <w:pPr>
        <w:pStyle w:val="ConsPlusNormal"/>
        <w:spacing w:before="220"/>
        <w:ind w:firstLine="540"/>
        <w:jc w:val="both"/>
      </w:pPr>
      <w:r>
        <w:t>160. При рубке металла должны устанавливаться переносные щиты для защиты работников от осколков.</w:t>
      </w:r>
    </w:p>
    <w:p w:rsidR="002358CA" w:rsidRDefault="002358CA">
      <w:pPr>
        <w:pStyle w:val="ConsPlusNormal"/>
        <w:spacing w:before="220"/>
        <w:ind w:firstLine="540"/>
        <w:jc w:val="both"/>
      </w:pPr>
      <w:r>
        <w:t>161.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358CA" w:rsidRDefault="002358CA">
      <w:pPr>
        <w:pStyle w:val="ConsPlusNormal"/>
        <w:spacing w:before="220"/>
        <w:ind w:firstLine="540"/>
        <w:jc w:val="both"/>
      </w:pPr>
      <w:r>
        <w:t>162. Гидравлические струбцины для клепки должны надежно подвешиваться к потолку или специальному устройству.</w:t>
      </w:r>
    </w:p>
    <w:p w:rsidR="002358CA" w:rsidRDefault="002358CA">
      <w:pPr>
        <w:pStyle w:val="ConsPlusNormal"/>
        <w:spacing w:before="220"/>
        <w:ind w:firstLine="540"/>
        <w:jc w:val="both"/>
      </w:pPr>
      <w:r>
        <w:t>163. Перед проведением ремонта рамы транспортное средство должно быть установлено в устойчивое положение на подставки (козелки).</w:t>
      </w:r>
    </w:p>
    <w:p w:rsidR="002358CA" w:rsidRDefault="002358CA">
      <w:pPr>
        <w:pStyle w:val="ConsPlusNormal"/>
        <w:spacing w:before="220"/>
        <w:ind w:firstLine="540"/>
        <w:jc w:val="both"/>
      </w:pPr>
      <w:r>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2358CA" w:rsidRDefault="002358CA">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2358CA" w:rsidRDefault="002358CA">
      <w:pPr>
        <w:pStyle w:val="ConsPlusNormal"/>
        <w:spacing w:before="220"/>
        <w:ind w:firstLine="540"/>
        <w:jc w:val="both"/>
      </w:pPr>
      <w:r>
        <w:t>165. Запрещается:</w:t>
      </w:r>
    </w:p>
    <w:p w:rsidR="002358CA" w:rsidRDefault="002358CA">
      <w:pPr>
        <w:pStyle w:val="ConsPlusNormal"/>
        <w:spacing w:before="220"/>
        <w:ind w:firstLine="540"/>
        <w:jc w:val="both"/>
      </w:pPr>
      <w:r>
        <w:t>1) обрубать ненагретые листы рессор;</w:t>
      </w:r>
    </w:p>
    <w:p w:rsidR="002358CA" w:rsidRDefault="002358CA">
      <w:pPr>
        <w:pStyle w:val="ConsPlusNormal"/>
        <w:spacing w:before="220"/>
        <w:ind w:firstLine="540"/>
        <w:jc w:val="both"/>
      </w:pPr>
      <w:r>
        <w:t>2) ставить вертикально у стены листы рессор, рессоры и подрессорники;</w:t>
      </w:r>
    </w:p>
    <w:p w:rsidR="002358CA" w:rsidRDefault="002358CA">
      <w:pPr>
        <w:pStyle w:val="ConsPlusNormal"/>
        <w:spacing w:before="220"/>
        <w:ind w:firstLine="540"/>
        <w:jc w:val="both"/>
      </w:pPr>
      <w:r>
        <w:t>3) поправлять заклепку после подачи жидкости под давлением в цилиндр струбцины;</w:t>
      </w:r>
    </w:p>
    <w:p w:rsidR="002358CA" w:rsidRDefault="002358CA">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2358CA" w:rsidRDefault="002358CA">
      <w:pPr>
        <w:pStyle w:val="ConsPlusNormal"/>
        <w:spacing w:before="220"/>
        <w:ind w:firstLine="540"/>
        <w:jc w:val="both"/>
      </w:pPr>
      <w:r>
        <w:t>5) ковать черные металлы, охлажденные ниже +800 °C;</w:t>
      </w:r>
    </w:p>
    <w:p w:rsidR="002358CA" w:rsidRDefault="002358CA">
      <w:pPr>
        <w:pStyle w:val="ConsPlusNormal"/>
        <w:spacing w:before="220"/>
        <w:ind w:firstLine="540"/>
        <w:jc w:val="both"/>
      </w:pPr>
      <w:r>
        <w:t>6) ковать металл на мокрой или замасленной наковальне;</w:t>
      </w:r>
    </w:p>
    <w:p w:rsidR="002358CA" w:rsidRDefault="002358CA">
      <w:pPr>
        <w:pStyle w:val="ConsPlusNormal"/>
        <w:spacing w:before="220"/>
        <w:ind w:firstLine="540"/>
        <w:jc w:val="both"/>
      </w:pPr>
      <w:r>
        <w:t>7) использовать неподогретый инструмент (клещи, оправки);</w:t>
      </w:r>
    </w:p>
    <w:p w:rsidR="002358CA" w:rsidRDefault="002358CA">
      <w:pPr>
        <w:pStyle w:val="ConsPlusNormal"/>
        <w:spacing w:before="220"/>
        <w:ind w:firstLine="540"/>
        <w:jc w:val="both"/>
      </w:pPr>
      <w:r>
        <w:t xml:space="preserve">8) прикасаться руками (даже применяя </w:t>
      </w:r>
      <w:proofErr w:type="gramStart"/>
      <w:r>
        <w:t>СИЗ</w:t>
      </w:r>
      <w:proofErr w:type="gramEnd"/>
      <w:r>
        <w:t xml:space="preserve"> рук) к горячей заготовке во избежание ожогов;</w:t>
      </w:r>
    </w:p>
    <w:p w:rsidR="002358CA" w:rsidRDefault="002358CA">
      <w:pPr>
        <w:pStyle w:val="ConsPlusNormal"/>
        <w:spacing w:before="220"/>
        <w:ind w:firstLine="540"/>
        <w:jc w:val="both"/>
      </w:pPr>
      <w:r>
        <w:t>9) устанавливать заготовку под край бойка молота;</w:t>
      </w:r>
    </w:p>
    <w:p w:rsidR="002358CA" w:rsidRDefault="002358CA">
      <w:pPr>
        <w:pStyle w:val="ConsPlusNormal"/>
        <w:spacing w:before="220"/>
        <w:ind w:firstLine="540"/>
        <w:jc w:val="both"/>
      </w:pPr>
      <w:r>
        <w:lastRenderedPageBreak/>
        <w:t xml:space="preserve">10) допускать холостые удары верхнего бойка молота о </w:t>
      </w:r>
      <w:proofErr w:type="gramStart"/>
      <w:r>
        <w:t>нижний</w:t>
      </w:r>
      <w:proofErr w:type="gramEnd"/>
      <w:r>
        <w:t>;</w:t>
      </w:r>
    </w:p>
    <w:p w:rsidR="002358CA" w:rsidRDefault="002358CA">
      <w:pPr>
        <w:pStyle w:val="ConsPlusNormal"/>
        <w:spacing w:before="220"/>
        <w:ind w:firstLine="540"/>
        <w:jc w:val="both"/>
      </w:pPr>
      <w:r>
        <w:t>11) вводить руку в зону бойка и укладывать поковку руками;</w:t>
      </w:r>
    </w:p>
    <w:p w:rsidR="002358CA" w:rsidRDefault="002358CA">
      <w:pPr>
        <w:pStyle w:val="ConsPlusNormal"/>
        <w:spacing w:before="220"/>
        <w:ind w:firstLine="540"/>
        <w:jc w:val="both"/>
      </w:pPr>
      <w:r>
        <w:t>12) работать инструментом, имеющим наклеп;</w:t>
      </w:r>
    </w:p>
    <w:p w:rsidR="002358CA" w:rsidRDefault="002358CA">
      <w:pPr>
        <w:pStyle w:val="ConsPlusNormal"/>
        <w:spacing w:before="220"/>
        <w:ind w:firstLine="540"/>
        <w:jc w:val="both"/>
      </w:pPr>
      <w:r>
        <w:t>13) стоять напротив обрубаемого конца поковки;</w:t>
      </w:r>
    </w:p>
    <w:p w:rsidR="002358CA" w:rsidRDefault="002358CA">
      <w:pPr>
        <w:pStyle w:val="ConsPlusNormal"/>
        <w:spacing w:before="220"/>
        <w:ind w:firstLine="540"/>
        <w:jc w:val="both"/>
      </w:pPr>
      <w:r>
        <w:t>14) выполнять ремонт рам, вывешенных на подъемных механизмах и установленных на ребро;</w:t>
      </w:r>
    </w:p>
    <w:p w:rsidR="002358CA" w:rsidRDefault="002358CA">
      <w:pPr>
        <w:pStyle w:val="ConsPlusNormal"/>
        <w:spacing w:before="220"/>
        <w:ind w:firstLine="540"/>
        <w:jc w:val="both"/>
      </w:pPr>
      <w:r>
        <w:t>15) накапливать на рабочем месте горячие поковки и обрубки металла.</w:t>
      </w:r>
    </w:p>
    <w:p w:rsidR="002358CA" w:rsidRDefault="002358CA">
      <w:pPr>
        <w:pStyle w:val="ConsPlusNormal"/>
        <w:jc w:val="center"/>
      </w:pPr>
    </w:p>
    <w:p w:rsidR="002358CA" w:rsidRDefault="002358CA">
      <w:pPr>
        <w:pStyle w:val="ConsPlusTitle"/>
        <w:jc w:val="center"/>
        <w:outlineLvl w:val="2"/>
      </w:pPr>
      <w:r>
        <w:t>Требования охраны труда при выполнении медницких работ</w:t>
      </w:r>
    </w:p>
    <w:p w:rsidR="002358CA" w:rsidRDefault="002358CA">
      <w:pPr>
        <w:pStyle w:val="ConsPlusNormal"/>
        <w:jc w:val="center"/>
      </w:pPr>
    </w:p>
    <w:p w:rsidR="002358CA" w:rsidRDefault="002358CA">
      <w:pPr>
        <w:pStyle w:val="ConsPlusNormal"/>
        <w:ind w:firstLine="540"/>
        <w:jc w:val="both"/>
      </w:pPr>
      <w:r>
        <w:t>166. Выполнять медницкие работы необходимо при включенной местной вытяжной вентиляции.</w:t>
      </w:r>
    </w:p>
    <w:p w:rsidR="002358CA" w:rsidRDefault="002358CA">
      <w:pPr>
        <w:pStyle w:val="ConsPlusNormal"/>
        <w:spacing w:before="220"/>
        <w:ind w:firstLine="540"/>
        <w:jc w:val="both"/>
      </w:pPr>
      <w:r>
        <w:t>167. Перед пайкой емкость из-под легковоспламеняющихся и горючих жидкостей необходимо предварительно обработать:</w:t>
      </w:r>
    </w:p>
    <w:p w:rsidR="002358CA" w:rsidRDefault="002358CA">
      <w:pPr>
        <w:pStyle w:val="ConsPlusNormal"/>
        <w:spacing w:before="220"/>
        <w:ind w:firstLine="540"/>
        <w:jc w:val="both"/>
      </w:pPr>
      <w:r>
        <w:t>1) промыть горячей водой с каустической содой;</w:t>
      </w:r>
    </w:p>
    <w:p w:rsidR="002358CA" w:rsidRDefault="002358CA">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2358CA" w:rsidRDefault="002358CA">
      <w:pPr>
        <w:pStyle w:val="ConsPlusNormal"/>
        <w:spacing w:before="220"/>
        <w:ind w:firstLine="540"/>
        <w:jc w:val="both"/>
      </w:pPr>
      <w:r>
        <w:t>3) провести анализ воздушной среды в емкости с помощью газоанализатора.</w:t>
      </w:r>
    </w:p>
    <w:p w:rsidR="002358CA" w:rsidRDefault="002358CA">
      <w:pPr>
        <w:pStyle w:val="ConsPlusNormal"/>
        <w:spacing w:before="220"/>
        <w:ind w:firstLine="540"/>
        <w:jc w:val="both"/>
      </w:pPr>
      <w:r>
        <w:t>Пайку следует производить при открытых пробках (крышках) емкости.</w:t>
      </w:r>
    </w:p>
    <w:p w:rsidR="002358CA" w:rsidRDefault="002358CA">
      <w:pPr>
        <w:pStyle w:val="ConsPlusNormal"/>
        <w:spacing w:before="220"/>
        <w:ind w:firstLine="540"/>
        <w:jc w:val="both"/>
      </w:pPr>
      <w:r>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2358CA" w:rsidRDefault="002358CA">
      <w:pPr>
        <w:pStyle w:val="ConsPlusNormal"/>
        <w:spacing w:before="220"/>
        <w:ind w:firstLine="540"/>
        <w:jc w:val="both"/>
      </w:pPr>
      <w:r>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358CA" w:rsidRDefault="002358CA">
      <w:pPr>
        <w:pStyle w:val="ConsPlusNormal"/>
        <w:spacing w:before="220"/>
        <w:ind w:firstLine="540"/>
        <w:jc w:val="both"/>
      </w:pPr>
      <w:r>
        <w:t>170. Прочищая трубки радиатора шомполом, не следует держать руки с противоположной стороны трубки.</w:t>
      </w:r>
    </w:p>
    <w:p w:rsidR="002358CA" w:rsidRDefault="002358CA">
      <w:pPr>
        <w:pStyle w:val="ConsPlusNormal"/>
        <w:spacing w:before="220"/>
        <w:ind w:firstLine="540"/>
        <w:jc w:val="both"/>
      </w:pPr>
      <w:r>
        <w:t>Запрещается вводить шомпол в трубку до упора рукоятки.</w:t>
      </w:r>
    </w:p>
    <w:p w:rsidR="002358CA" w:rsidRDefault="002358CA">
      <w:pPr>
        <w:pStyle w:val="ConsPlusNormal"/>
        <w:spacing w:before="220"/>
        <w:ind w:firstLine="540"/>
        <w:jc w:val="both"/>
      </w:pPr>
      <w:r>
        <w:t>171. Отремонтированные радиаторы должны быть испытаны на герметичность сжатым воздухом в ванне с водой.</w:t>
      </w:r>
    </w:p>
    <w:p w:rsidR="002358CA" w:rsidRDefault="002358CA">
      <w:pPr>
        <w:pStyle w:val="ConsPlusNormal"/>
        <w:spacing w:before="220"/>
        <w:ind w:firstLine="540"/>
        <w:jc w:val="both"/>
      </w:pPr>
      <w:r>
        <w:t>172. Травление кислоты должно производиться в небьющейся кислотоупорной емкости в вытяжном шкафу.</w:t>
      </w:r>
    </w:p>
    <w:p w:rsidR="002358CA" w:rsidRDefault="002358CA">
      <w:pPr>
        <w:pStyle w:val="ConsPlusNormal"/>
        <w:spacing w:before="220"/>
        <w:ind w:firstLine="540"/>
        <w:jc w:val="both"/>
      </w:pPr>
      <w:r>
        <w:t>173. Допускается хранить на рабочем месте кислоту в количестве, не превышающем суточную потребность в кислоте при проведении медницких работ.</w:t>
      </w:r>
    </w:p>
    <w:p w:rsidR="002358CA" w:rsidRDefault="002358CA">
      <w:pPr>
        <w:pStyle w:val="ConsPlusNormal"/>
        <w:spacing w:before="220"/>
        <w:ind w:firstLine="540"/>
        <w:jc w:val="both"/>
      </w:pPr>
      <w:r>
        <w:t>Каустическую соду и кислоты необходимо хранить в запирающемся шкафу.</w:t>
      </w:r>
    </w:p>
    <w:p w:rsidR="002358CA" w:rsidRDefault="002358CA">
      <w:pPr>
        <w:pStyle w:val="ConsPlusNormal"/>
        <w:spacing w:before="220"/>
        <w:ind w:firstLine="540"/>
        <w:jc w:val="both"/>
      </w:pPr>
      <w:r>
        <w:t>174. Расходуемый припой должен храниться в металлических емкостях с крышками.</w:t>
      </w:r>
    </w:p>
    <w:p w:rsidR="002358CA" w:rsidRDefault="002358CA">
      <w:pPr>
        <w:pStyle w:val="ConsPlusNormal"/>
        <w:spacing w:before="220"/>
        <w:ind w:firstLine="540"/>
        <w:jc w:val="both"/>
      </w:pPr>
      <w:r>
        <w:t>175. Флюс и материал для приготовления флюсов должны храниться в вытяжном шкафу в количестве, не превышающем суточную потребность.</w:t>
      </w:r>
    </w:p>
    <w:p w:rsidR="002358CA" w:rsidRDefault="002358CA">
      <w:pPr>
        <w:pStyle w:val="ConsPlusNormal"/>
        <w:spacing w:before="220"/>
        <w:ind w:firstLine="540"/>
        <w:jc w:val="both"/>
      </w:pPr>
      <w:r>
        <w:lastRenderedPageBreak/>
        <w:t>176. Плавка свинца и цветных металлов должна производиться в вытяжном шкафу.</w:t>
      </w:r>
    </w:p>
    <w:p w:rsidR="002358CA" w:rsidRDefault="002358CA">
      <w:pPr>
        <w:pStyle w:val="ConsPlusNormal"/>
        <w:spacing w:before="220"/>
        <w:ind w:firstLine="540"/>
        <w:jc w:val="both"/>
      </w:pPr>
      <w:r>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2358CA" w:rsidRDefault="002358CA">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2358CA" w:rsidRDefault="002358CA">
      <w:pPr>
        <w:pStyle w:val="ConsPlusNormal"/>
        <w:spacing w:before="220"/>
        <w:ind w:firstLine="540"/>
        <w:jc w:val="both"/>
      </w:pPr>
      <w:r>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2358CA" w:rsidRDefault="002358CA">
      <w:pPr>
        <w:pStyle w:val="ConsPlusNormal"/>
        <w:spacing w:before="220"/>
        <w:ind w:firstLine="540"/>
        <w:jc w:val="both"/>
      </w:pPr>
      <w:r>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2358CA" w:rsidRDefault="002358CA">
      <w:pPr>
        <w:pStyle w:val="ConsPlusNormal"/>
        <w:spacing w:before="220"/>
        <w:ind w:firstLine="540"/>
        <w:jc w:val="both"/>
      </w:pPr>
      <w:r>
        <w:t>180. При работе с паяльной лампой запрещается:</w:t>
      </w:r>
    </w:p>
    <w:p w:rsidR="002358CA" w:rsidRDefault="002358CA">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2358CA" w:rsidRDefault="002358CA">
      <w:pPr>
        <w:pStyle w:val="ConsPlusNormal"/>
        <w:spacing w:before="220"/>
        <w:ind w:firstLine="540"/>
        <w:jc w:val="both"/>
      </w:pPr>
      <w:r>
        <w:t>2) разжигать неисправную паяльную лампу;</w:t>
      </w:r>
    </w:p>
    <w:p w:rsidR="002358CA" w:rsidRDefault="002358CA">
      <w:pPr>
        <w:pStyle w:val="ConsPlusNormal"/>
        <w:spacing w:before="220"/>
        <w:ind w:firstLine="540"/>
        <w:jc w:val="both"/>
      </w:pPr>
      <w:r>
        <w:t>3) заливать паяльную лампу топливом более чем на 3/4 емкости ее резервуара;</w:t>
      </w:r>
    </w:p>
    <w:p w:rsidR="002358CA" w:rsidRDefault="002358CA">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2358CA" w:rsidRDefault="002358CA">
      <w:pPr>
        <w:pStyle w:val="ConsPlusNormal"/>
        <w:spacing w:before="220"/>
        <w:ind w:firstLine="540"/>
        <w:jc w:val="both"/>
      </w:pPr>
      <w:r>
        <w:t>5) наливать топливо в неостывшую паяльную лампу;</w:t>
      </w:r>
    </w:p>
    <w:p w:rsidR="002358CA" w:rsidRDefault="002358CA">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2358CA" w:rsidRDefault="002358CA">
      <w:pPr>
        <w:pStyle w:val="ConsPlusNormal"/>
        <w:spacing w:before="220"/>
        <w:ind w:firstLine="540"/>
        <w:jc w:val="both"/>
      </w:pPr>
      <w:r>
        <w:t>7) работать с паяльной лампой вблизи легковоспламеняющихся и горючих веществ;</w:t>
      </w:r>
    </w:p>
    <w:p w:rsidR="002358CA" w:rsidRDefault="002358CA">
      <w:pPr>
        <w:pStyle w:val="ConsPlusNormal"/>
        <w:spacing w:before="220"/>
        <w:ind w:firstLine="540"/>
        <w:jc w:val="both"/>
      </w:pPr>
      <w:r>
        <w:t>8) разжигать паяльную лампу, наливая топливо в поддон розжига лампы через ниппель горелки;</w:t>
      </w:r>
    </w:p>
    <w:p w:rsidR="002358CA" w:rsidRDefault="002358CA">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2358CA" w:rsidRDefault="002358CA">
      <w:pPr>
        <w:pStyle w:val="ConsPlusNormal"/>
        <w:spacing w:before="220"/>
        <w:ind w:firstLine="540"/>
        <w:jc w:val="both"/>
      </w:pPr>
      <w:r>
        <w:t>181.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2358CA" w:rsidRDefault="002358CA">
      <w:pPr>
        <w:pStyle w:val="ConsPlusNormal"/>
        <w:spacing w:before="220"/>
        <w:ind w:firstLine="540"/>
        <w:jc w:val="both"/>
      </w:pPr>
      <w:r>
        <w:t>182. В помещении для производства медницких работ должны всегда находиться кислотонейтрализующие растворы.</w:t>
      </w:r>
    </w:p>
    <w:p w:rsidR="002358CA" w:rsidRDefault="002358CA">
      <w:pPr>
        <w:pStyle w:val="ConsPlusNormal"/>
        <w:jc w:val="center"/>
      </w:pPr>
    </w:p>
    <w:p w:rsidR="002358CA" w:rsidRDefault="002358CA">
      <w:pPr>
        <w:pStyle w:val="ConsPlusTitle"/>
        <w:jc w:val="center"/>
        <w:outlineLvl w:val="2"/>
      </w:pPr>
      <w:r>
        <w:t xml:space="preserve">Требования охраны труда при выполнении </w:t>
      </w:r>
      <w:proofErr w:type="gramStart"/>
      <w:r>
        <w:t>жестяницких</w:t>
      </w:r>
      <w:proofErr w:type="gramEnd"/>
    </w:p>
    <w:p w:rsidR="002358CA" w:rsidRDefault="002358CA">
      <w:pPr>
        <w:pStyle w:val="ConsPlusTitle"/>
        <w:jc w:val="center"/>
      </w:pPr>
      <w:r>
        <w:t>и кузовных работ</w:t>
      </w:r>
    </w:p>
    <w:p w:rsidR="002358CA" w:rsidRDefault="002358CA">
      <w:pPr>
        <w:pStyle w:val="ConsPlusNormal"/>
        <w:jc w:val="center"/>
      </w:pPr>
    </w:p>
    <w:p w:rsidR="002358CA" w:rsidRDefault="002358CA">
      <w:pPr>
        <w:pStyle w:val="ConsPlusNormal"/>
        <w:ind w:firstLine="540"/>
        <w:jc w:val="both"/>
      </w:pPr>
      <w:r>
        <w:t>183. Ремонтируемые кабины и кузова транспортных средств необходимо устанавливать и закреплять на специальных подставках (козелках, стендах).</w:t>
      </w:r>
    </w:p>
    <w:p w:rsidR="002358CA" w:rsidRDefault="002358CA">
      <w:pPr>
        <w:pStyle w:val="ConsPlusNormal"/>
        <w:spacing w:before="220"/>
        <w:ind w:firstLine="540"/>
        <w:jc w:val="both"/>
      </w:pPr>
      <w:r>
        <w:t>184. Правка крыльев и других деталей транспортного средства должна осуществляться с использованием специальных оправок.</w:t>
      </w:r>
    </w:p>
    <w:p w:rsidR="002358CA" w:rsidRDefault="002358CA">
      <w:pPr>
        <w:pStyle w:val="ConsPlusNormal"/>
        <w:spacing w:before="220"/>
        <w:ind w:firstLine="540"/>
        <w:jc w:val="both"/>
      </w:pPr>
      <w:r>
        <w:t xml:space="preserve">185. Крылья и другие детали из листового металла перед правкой должны быть очищены от </w:t>
      </w:r>
      <w:r>
        <w:lastRenderedPageBreak/>
        <w:t>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2358CA" w:rsidRDefault="002358CA">
      <w:pPr>
        <w:pStyle w:val="ConsPlusNormal"/>
        <w:spacing w:before="220"/>
        <w:ind w:firstLine="540"/>
        <w:jc w:val="both"/>
      </w:pPr>
      <w:r>
        <w:t>Работы по очистке деталей должны выполняться при включенной местной вытяжной вентиляции.</w:t>
      </w:r>
    </w:p>
    <w:p w:rsidR="002358CA" w:rsidRDefault="002358CA">
      <w:pPr>
        <w:pStyle w:val="ConsPlusNormal"/>
        <w:spacing w:before="220"/>
        <w:ind w:firstLine="540"/>
        <w:jc w:val="both"/>
      </w:pPr>
      <w:r>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2358CA" w:rsidRDefault="002358CA">
      <w:pPr>
        <w:pStyle w:val="ConsPlusNormal"/>
        <w:spacing w:before="220"/>
        <w:ind w:firstLine="540"/>
        <w:jc w:val="both"/>
      </w:pPr>
      <w:r>
        <w:t>При работе с листовым металлом (правка, резка, перемещение, складирование) необходимо применять средства индивидуальной защиты рук.</w:t>
      </w:r>
    </w:p>
    <w:p w:rsidR="002358CA" w:rsidRDefault="002358CA">
      <w:pPr>
        <w:pStyle w:val="ConsPlusNormal"/>
        <w:spacing w:before="220"/>
        <w:ind w:firstLine="540"/>
        <w:jc w:val="both"/>
      </w:pPr>
      <w:r>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2358CA" w:rsidRDefault="002358CA">
      <w:pPr>
        <w:pStyle w:val="ConsPlusNormal"/>
        <w:spacing w:before="220"/>
        <w:ind w:firstLine="540"/>
        <w:jc w:val="both"/>
      </w:pPr>
      <w:r>
        <w:t>188. Перед подачей сжатого воздуха к пневматическому резаку резак должен быть установлен в рабочее положение.</w:t>
      </w:r>
    </w:p>
    <w:p w:rsidR="002358CA" w:rsidRDefault="002358CA">
      <w:pPr>
        <w:pStyle w:val="ConsPlusNormal"/>
        <w:spacing w:before="220"/>
        <w:ind w:firstLine="540"/>
        <w:jc w:val="both"/>
      </w:pPr>
      <w:r>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2358CA" w:rsidRDefault="002358CA">
      <w:pPr>
        <w:pStyle w:val="ConsPlusNormal"/>
        <w:spacing w:before="220"/>
        <w:ind w:firstLine="540"/>
        <w:jc w:val="both"/>
      </w:pPr>
      <w:r>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2358CA" w:rsidRDefault="002358CA">
      <w:pPr>
        <w:pStyle w:val="ConsPlusNormal"/>
        <w:spacing w:before="220"/>
        <w:ind w:firstLine="540"/>
        <w:jc w:val="both"/>
      </w:pPr>
      <w:r>
        <w:t>191. При ручной резке (рубке) металла разрезаемый (разрубаемый) металл необходимо надежно закреплять в тисках или плотно укладывать на плиту во избежание травмирования падающими (отлетающими) частями (обрезками) металла.</w:t>
      </w:r>
    </w:p>
    <w:p w:rsidR="002358CA" w:rsidRDefault="002358CA">
      <w:pPr>
        <w:pStyle w:val="ConsPlusNormal"/>
        <w:spacing w:before="220"/>
        <w:ind w:firstLine="540"/>
        <w:jc w:val="both"/>
      </w:pPr>
      <w:r>
        <w:t>192. По окончании работы обрезки металла должны быть убраны в специально отведенные места.</w:t>
      </w:r>
    </w:p>
    <w:p w:rsidR="002358CA" w:rsidRDefault="002358CA">
      <w:pPr>
        <w:pStyle w:val="ConsPlusNormal"/>
        <w:spacing w:before="220"/>
        <w:ind w:firstLine="540"/>
        <w:jc w:val="both"/>
      </w:pPr>
      <w:r>
        <w:t xml:space="preserve">193. При работе с электрифицированным и абразивным инструментом должны соблюдаться требования </w:t>
      </w:r>
      <w:hyperlink r:id="rId43" w:history="1">
        <w:r>
          <w:rPr>
            <w:color w:val="0000FF"/>
          </w:rPr>
          <w:t>Правил</w:t>
        </w:r>
      </w:hyperlink>
      <w:r>
        <w:t xml:space="preserve"> по охране труда при работе с инструментом и приспособлениями &lt;19&gt;.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&lt;19&gt; </w:t>
      </w:r>
      <w:hyperlink r:id="rId44"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2358CA" w:rsidRDefault="002358CA">
      <w:pPr>
        <w:pStyle w:val="ConsPlusNormal"/>
        <w:ind w:firstLine="540"/>
        <w:jc w:val="both"/>
      </w:pPr>
    </w:p>
    <w:p w:rsidR="002358CA" w:rsidRDefault="002358CA">
      <w:pPr>
        <w:pStyle w:val="ConsPlusNormal"/>
        <w:ind w:firstLine="540"/>
        <w:jc w:val="both"/>
      </w:pPr>
      <w:r>
        <w:t xml:space="preserve">194. Работы, выполняемые с применением средств подмащивания и лестниц-стремянок, должны производиться в соответствии с требованиями </w:t>
      </w:r>
      <w:hyperlink r:id="rId45" w:history="1">
        <w:r>
          <w:rPr>
            <w:color w:val="0000FF"/>
          </w:rPr>
          <w:t>Правил</w:t>
        </w:r>
      </w:hyperlink>
      <w:r>
        <w:t xml:space="preserve"> по охране труда при работе на высоте &lt;20&gt;.</w:t>
      </w:r>
    </w:p>
    <w:p w:rsidR="002358CA" w:rsidRDefault="002358CA">
      <w:pPr>
        <w:pStyle w:val="ConsPlusNormal"/>
        <w:spacing w:before="220"/>
        <w:ind w:firstLine="540"/>
        <w:jc w:val="both"/>
      </w:pPr>
      <w:proofErr w:type="gramStart"/>
      <w:r>
        <w:t>--------------------------------</w:t>
      </w:r>
      <w:proofErr w:type="gramEnd"/>
    </w:p>
    <w:p w:rsidR="002358CA" w:rsidRDefault="002358CA">
      <w:pPr>
        <w:pStyle w:val="ConsPlusNormal"/>
        <w:spacing w:before="220"/>
        <w:ind w:firstLine="540"/>
        <w:jc w:val="both"/>
      </w:pPr>
      <w:proofErr w:type="gramStart"/>
      <w:r>
        <w:t xml:space="preserve">&lt;20&gt; </w:t>
      </w:r>
      <w:hyperlink r:id="rId46"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при выполнении сварочных работ</w:t>
      </w:r>
    </w:p>
    <w:p w:rsidR="002358CA" w:rsidRDefault="002358CA">
      <w:pPr>
        <w:pStyle w:val="ConsPlusNormal"/>
        <w:ind w:firstLine="540"/>
        <w:jc w:val="both"/>
      </w:pPr>
    </w:p>
    <w:p w:rsidR="002358CA" w:rsidRDefault="002358CA">
      <w:pPr>
        <w:pStyle w:val="ConsPlusNormal"/>
        <w:ind w:firstLine="540"/>
        <w:jc w:val="both"/>
      </w:pPr>
      <w:r>
        <w:t xml:space="preserve">195. Организация работы в сварочных цехах, на участках и площадках, размещение и </w:t>
      </w:r>
      <w:r>
        <w:lastRenderedPageBreak/>
        <w:t xml:space="preserve">эксплуатация оборудования, проведение сварочных работ должны соответствовать требованиям </w:t>
      </w:r>
      <w:hyperlink r:id="rId47" w:history="1">
        <w:r>
          <w:rPr>
            <w:color w:val="0000FF"/>
          </w:rPr>
          <w:t>Правил</w:t>
        </w:r>
      </w:hyperlink>
      <w:r>
        <w:t xml:space="preserve"> по охране труда при выполнении электросварочных и газосварочных работ.</w:t>
      </w:r>
    </w:p>
    <w:p w:rsidR="002358CA" w:rsidRDefault="002358CA">
      <w:pPr>
        <w:pStyle w:val="ConsPlusNormal"/>
        <w:spacing w:before="220"/>
        <w:ind w:firstLine="540"/>
        <w:jc w:val="both"/>
      </w:pPr>
      <w:r>
        <w:t xml:space="preserve">196. </w:t>
      </w:r>
      <w:proofErr w:type="gramStart"/>
      <w: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2358CA" w:rsidRDefault="002358CA">
      <w:pPr>
        <w:pStyle w:val="ConsPlusNormal"/>
        <w:spacing w:before="220"/>
        <w:ind w:firstLine="540"/>
        <w:jc w:val="both"/>
      </w:pPr>
      <w:r>
        <w:t>197. Перед проведением сварочных работ в непосредственной близости от топливного бака его необходимо снять.</w:t>
      </w:r>
    </w:p>
    <w:p w:rsidR="002358CA" w:rsidRDefault="002358CA">
      <w:pPr>
        <w:pStyle w:val="ConsPlusNormal"/>
        <w:spacing w:before="220"/>
        <w:ind w:firstLine="540"/>
        <w:jc w:val="both"/>
      </w:pPr>
      <w:r>
        <w:t>198. При проведении электросварочных работ рама и кузов транспортного средства должны быть заземлены.</w:t>
      </w:r>
    </w:p>
    <w:p w:rsidR="002358CA" w:rsidRDefault="002358CA">
      <w:pPr>
        <w:pStyle w:val="ConsPlusNormal"/>
        <w:jc w:val="center"/>
      </w:pPr>
    </w:p>
    <w:p w:rsidR="002358CA" w:rsidRDefault="002358CA">
      <w:pPr>
        <w:pStyle w:val="ConsPlusTitle"/>
        <w:jc w:val="center"/>
        <w:outlineLvl w:val="2"/>
      </w:pPr>
      <w:r>
        <w:t xml:space="preserve">Требования охраны труда при выполнении </w:t>
      </w:r>
      <w:proofErr w:type="gramStart"/>
      <w:r>
        <w:t>вулканизационных</w:t>
      </w:r>
      <w:proofErr w:type="gramEnd"/>
    </w:p>
    <w:p w:rsidR="002358CA" w:rsidRDefault="002358CA">
      <w:pPr>
        <w:pStyle w:val="ConsPlusTitle"/>
        <w:jc w:val="center"/>
      </w:pPr>
      <w:r>
        <w:t>и шиноремонтных работ</w:t>
      </w:r>
    </w:p>
    <w:p w:rsidR="002358CA" w:rsidRDefault="002358CA">
      <w:pPr>
        <w:pStyle w:val="ConsPlusNormal"/>
        <w:jc w:val="center"/>
      </w:pPr>
    </w:p>
    <w:p w:rsidR="002358CA" w:rsidRDefault="002358CA">
      <w:pPr>
        <w:pStyle w:val="ConsPlusNormal"/>
        <w:ind w:firstLine="540"/>
        <w:jc w:val="both"/>
      </w:pPr>
      <w:r>
        <w:t>199. Шины перед ремонтом должны быть очищены от пыли, грязи, льда.</w:t>
      </w:r>
    </w:p>
    <w:p w:rsidR="002358CA" w:rsidRDefault="002358CA">
      <w:pPr>
        <w:pStyle w:val="ConsPlusNormal"/>
        <w:spacing w:before="220"/>
        <w:ind w:firstLine="540"/>
        <w:jc w:val="both"/>
      </w:pPr>
      <w:r>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2358CA" w:rsidRDefault="002358CA">
      <w:pPr>
        <w:pStyle w:val="ConsPlusNormal"/>
        <w:spacing w:before="220"/>
        <w:ind w:firstLine="540"/>
        <w:jc w:val="both"/>
      </w:pPr>
      <w:r>
        <w:t>201.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2358CA" w:rsidRDefault="002358CA">
      <w:pPr>
        <w:pStyle w:val="ConsPlusNormal"/>
        <w:spacing w:before="220"/>
        <w:ind w:firstLine="540"/>
        <w:jc w:val="both"/>
      </w:pPr>
      <w:r>
        <w:t>202. Работу по шероховке (очистке) необходимо проводить с применением средств индивидуальной защиты глаз.</w:t>
      </w:r>
    </w:p>
    <w:p w:rsidR="002358CA" w:rsidRDefault="002358CA">
      <w:pPr>
        <w:pStyle w:val="ConsPlusNormal"/>
        <w:spacing w:before="220"/>
        <w:ind w:firstLine="540"/>
        <w:jc w:val="both"/>
      </w:pPr>
      <w:r>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2358CA" w:rsidRDefault="002358CA">
      <w:pPr>
        <w:pStyle w:val="ConsPlusNormal"/>
        <w:spacing w:before="220"/>
        <w:ind w:firstLine="540"/>
        <w:jc w:val="both"/>
      </w:pPr>
      <w:r>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2358CA" w:rsidRDefault="002358CA">
      <w:pPr>
        <w:pStyle w:val="ConsPlusNormal"/>
        <w:spacing w:before="220"/>
        <w:ind w:firstLine="540"/>
        <w:jc w:val="both"/>
      </w:pPr>
      <w:r>
        <w:t>Бензин и клей должны размещаться на расстоянии не менее 3 метров от топки парогенератора.</w:t>
      </w:r>
    </w:p>
    <w:p w:rsidR="002358CA" w:rsidRDefault="002358CA">
      <w:pPr>
        <w:pStyle w:val="ConsPlusNormal"/>
        <w:spacing w:before="220"/>
        <w:ind w:firstLine="540"/>
        <w:jc w:val="both"/>
      </w:pPr>
      <w:r>
        <w:t>205. Подавать сжатый воздух в варочный мешок необходимо после закрепления шины и бортовых накладок струбцинами.</w:t>
      </w:r>
    </w:p>
    <w:p w:rsidR="002358CA" w:rsidRDefault="002358CA">
      <w:pPr>
        <w:pStyle w:val="ConsPlusNormal"/>
        <w:spacing w:before="220"/>
        <w:ind w:firstLine="540"/>
        <w:jc w:val="both"/>
      </w:pPr>
      <w:r>
        <w:t>206. Вынимать варочный мешок из покрышки следует за тканевую петлю мешка после выпуска из него воздуха.</w:t>
      </w:r>
    </w:p>
    <w:p w:rsidR="002358CA" w:rsidRDefault="002358CA">
      <w:pPr>
        <w:pStyle w:val="ConsPlusNormal"/>
        <w:spacing w:before="220"/>
        <w:ind w:firstLine="540"/>
        <w:jc w:val="both"/>
      </w:pPr>
      <w:r>
        <w:t>207. Вынимать камеру из струбцины после вулканизации следует после того, как отремонтированный участок остынет.</w:t>
      </w:r>
    </w:p>
    <w:p w:rsidR="002358CA" w:rsidRDefault="002358CA">
      <w:pPr>
        <w:pStyle w:val="ConsPlusNormal"/>
        <w:spacing w:before="220"/>
        <w:ind w:firstLine="540"/>
        <w:jc w:val="both"/>
      </w:pPr>
      <w:r>
        <w:t>208. Запрещается:</w:t>
      </w:r>
    </w:p>
    <w:p w:rsidR="002358CA" w:rsidRDefault="002358CA">
      <w:pPr>
        <w:pStyle w:val="ConsPlusNormal"/>
        <w:spacing w:before="220"/>
        <w:ind w:firstLine="540"/>
        <w:jc w:val="both"/>
      </w:pPr>
      <w:r>
        <w:t>1) работать на неисправном вулканизационном аппарате;</w:t>
      </w:r>
    </w:p>
    <w:p w:rsidR="002358CA" w:rsidRDefault="002358CA">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2358CA" w:rsidRDefault="002358CA">
      <w:pPr>
        <w:pStyle w:val="ConsPlusNormal"/>
        <w:spacing w:before="220"/>
        <w:ind w:firstLine="540"/>
        <w:jc w:val="both"/>
      </w:pPr>
      <w:r>
        <w:lastRenderedPageBreak/>
        <w:t>3) допускать к работе на вулканизационном аппарате посторонних лиц.</w:t>
      </w:r>
    </w:p>
    <w:p w:rsidR="002358CA" w:rsidRDefault="002358CA">
      <w:pPr>
        <w:pStyle w:val="ConsPlusNormal"/>
        <w:jc w:val="center"/>
      </w:pPr>
    </w:p>
    <w:p w:rsidR="002358CA" w:rsidRDefault="002358CA">
      <w:pPr>
        <w:pStyle w:val="ConsPlusTitle"/>
        <w:jc w:val="center"/>
        <w:outlineLvl w:val="2"/>
      </w:pPr>
      <w:r>
        <w:t>Требования охраны труда при выполнении шиномонтажных работ</w:t>
      </w:r>
    </w:p>
    <w:p w:rsidR="002358CA" w:rsidRDefault="002358CA">
      <w:pPr>
        <w:pStyle w:val="ConsPlusNormal"/>
        <w:jc w:val="center"/>
      </w:pPr>
    </w:p>
    <w:p w:rsidR="002358CA" w:rsidRDefault="002358CA">
      <w:pPr>
        <w:pStyle w:val="ConsPlusNormal"/>
        <w:ind w:firstLine="540"/>
        <w:jc w:val="both"/>
      </w:pPr>
      <w:r>
        <w:t>209. Демонтаж и монтаж шин должны осуществляться на участке, оснащенном необходимым оборудованием, приспособлениями и инструментом.</w:t>
      </w:r>
    </w:p>
    <w:p w:rsidR="002358CA" w:rsidRDefault="002358CA">
      <w:pPr>
        <w:pStyle w:val="ConsPlusNormal"/>
        <w:spacing w:before="220"/>
        <w:ind w:firstLine="540"/>
        <w:jc w:val="both"/>
      </w:pPr>
      <w:r>
        <w:t>210. Перед снятием колес транспортное средство должно быть вывешено с помощью подъемного механизма или на специальном подъемнике.</w:t>
      </w:r>
    </w:p>
    <w:p w:rsidR="002358CA" w:rsidRDefault="002358CA">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2358CA" w:rsidRDefault="002358CA">
      <w:pPr>
        <w:pStyle w:val="ConsPlusNormal"/>
        <w:spacing w:before="220"/>
        <w:ind w:firstLine="540"/>
        <w:jc w:val="both"/>
      </w:pPr>
      <w:r>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2358CA" w:rsidRDefault="002358CA">
      <w:pPr>
        <w:pStyle w:val="ConsPlusNormal"/>
        <w:spacing w:before="220"/>
        <w:ind w:firstLine="540"/>
        <w:jc w:val="both"/>
      </w:pPr>
      <w:r>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2358CA" w:rsidRDefault="002358CA">
      <w:pPr>
        <w:pStyle w:val="ConsPlusNormal"/>
        <w:spacing w:before="220"/>
        <w:ind w:firstLine="540"/>
        <w:jc w:val="both"/>
      </w:pPr>
      <w:r>
        <w:t>Монтаж и демонтаж шин в пути необходимо производить с применением монтажного инструмента.</w:t>
      </w:r>
    </w:p>
    <w:p w:rsidR="002358CA" w:rsidRDefault="002358CA">
      <w:pPr>
        <w:pStyle w:val="ConsPlusNormal"/>
        <w:spacing w:before="220"/>
        <w:ind w:firstLine="540"/>
        <w:jc w:val="both"/>
      </w:pPr>
      <w:r>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2358CA" w:rsidRDefault="002358CA">
      <w:pPr>
        <w:pStyle w:val="ConsPlusNormal"/>
        <w:spacing w:before="220"/>
        <w:ind w:firstLine="540"/>
        <w:jc w:val="both"/>
      </w:pPr>
      <w:r>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2358CA" w:rsidRDefault="002358CA">
      <w:pPr>
        <w:pStyle w:val="ConsPlusNormal"/>
        <w:spacing w:before="220"/>
        <w:ind w:firstLine="540"/>
        <w:jc w:val="both"/>
      </w:pPr>
      <w:r>
        <w:t>215.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2358CA" w:rsidRDefault="002358CA">
      <w:pPr>
        <w:pStyle w:val="ConsPlusNormal"/>
        <w:spacing w:before="220"/>
        <w:ind w:firstLine="540"/>
        <w:jc w:val="both"/>
      </w:pPr>
      <w:r>
        <w:t>216. Во время работы на стенде для демонтажа и монтажа шин редуктор должен быть закрыт кожухом.</w:t>
      </w:r>
    </w:p>
    <w:p w:rsidR="002358CA" w:rsidRDefault="002358CA">
      <w:pPr>
        <w:pStyle w:val="ConsPlusNormal"/>
        <w:spacing w:before="220"/>
        <w:ind w:firstLine="540"/>
        <w:jc w:val="both"/>
      </w:pPr>
      <w:r>
        <w:t>217. Для осмотра внутренней поверхности шины необходимо применять спредер (расширитель).</w:t>
      </w:r>
    </w:p>
    <w:p w:rsidR="002358CA" w:rsidRDefault="002358CA">
      <w:pPr>
        <w:pStyle w:val="ConsPlusNormal"/>
        <w:spacing w:before="220"/>
        <w:ind w:firstLine="540"/>
        <w:jc w:val="both"/>
      </w:pPr>
      <w:r>
        <w:t>218. Для изъятия из шины посторонних предметов следует использовать специальный инструмент (клещи).</w:t>
      </w:r>
    </w:p>
    <w:p w:rsidR="002358CA" w:rsidRDefault="002358CA">
      <w:pPr>
        <w:pStyle w:val="ConsPlusNormal"/>
        <w:spacing w:before="220"/>
        <w:ind w:firstLine="540"/>
        <w:jc w:val="both"/>
      </w:pPr>
      <w:r>
        <w:t>219. Запрещается:</w:t>
      </w:r>
    </w:p>
    <w:p w:rsidR="002358CA" w:rsidRDefault="002358CA">
      <w:pPr>
        <w:pStyle w:val="ConsPlusNormal"/>
        <w:spacing w:before="220"/>
        <w:ind w:firstLine="540"/>
        <w:jc w:val="both"/>
      </w:pPr>
      <w:r>
        <w:t>1) выбивать диск кувалдой (молотком);</w:t>
      </w:r>
    </w:p>
    <w:p w:rsidR="002358CA" w:rsidRDefault="002358CA">
      <w:pPr>
        <w:pStyle w:val="ConsPlusNormal"/>
        <w:spacing w:before="220"/>
        <w:ind w:firstLine="540"/>
        <w:jc w:val="both"/>
      </w:pPr>
      <w:r>
        <w:t>2) монтировать шины на диски колес, не соответствующие размеру шин;</w:t>
      </w:r>
    </w:p>
    <w:p w:rsidR="002358CA" w:rsidRDefault="002358CA">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2358CA" w:rsidRDefault="002358CA">
      <w:pPr>
        <w:pStyle w:val="ConsPlusNormal"/>
        <w:spacing w:before="220"/>
        <w:ind w:firstLine="540"/>
        <w:jc w:val="both"/>
      </w:pPr>
      <w:r>
        <w:t>4) накачивать шину свыше установленной организацией-изготовителем нормы давления воздуха;</w:t>
      </w:r>
    </w:p>
    <w:p w:rsidR="002358CA" w:rsidRDefault="002358CA">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2358CA" w:rsidRDefault="002358CA">
      <w:pPr>
        <w:pStyle w:val="ConsPlusNormal"/>
        <w:spacing w:before="220"/>
        <w:ind w:firstLine="540"/>
        <w:jc w:val="both"/>
      </w:pPr>
      <w:r>
        <w:lastRenderedPageBreak/>
        <w:t>6) использовать отвертки, шило или нож для изъятия из шины посторонних предметов.</w:t>
      </w:r>
    </w:p>
    <w:p w:rsidR="002358CA" w:rsidRDefault="002358CA">
      <w:pPr>
        <w:pStyle w:val="ConsPlusNormal"/>
        <w:ind w:firstLine="540"/>
        <w:jc w:val="both"/>
      </w:pPr>
    </w:p>
    <w:p w:rsidR="002358CA" w:rsidRDefault="002358CA">
      <w:pPr>
        <w:pStyle w:val="ConsPlusTitle"/>
        <w:jc w:val="center"/>
        <w:outlineLvl w:val="2"/>
      </w:pPr>
      <w:r>
        <w:t xml:space="preserve">Требования охраны труда при выполнении </w:t>
      </w:r>
      <w:proofErr w:type="gramStart"/>
      <w:r>
        <w:t>окрасочных</w:t>
      </w:r>
      <w:proofErr w:type="gramEnd"/>
    </w:p>
    <w:p w:rsidR="002358CA" w:rsidRDefault="002358CA">
      <w:pPr>
        <w:pStyle w:val="ConsPlusTitle"/>
        <w:jc w:val="center"/>
      </w:pPr>
      <w:r>
        <w:t>и противокоррозионных работ</w:t>
      </w:r>
    </w:p>
    <w:p w:rsidR="002358CA" w:rsidRDefault="002358CA">
      <w:pPr>
        <w:pStyle w:val="ConsPlusNormal"/>
        <w:ind w:firstLine="540"/>
        <w:jc w:val="both"/>
      </w:pPr>
    </w:p>
    <w:p w:rsidR="002358CA" w:rsidRDefault="002358CA">
      <w:pPr>
        <w:pStyle w:val="ConsPlusNormal"/>
        <w:ind w:firstLine="540"/>
        <w:jc w:val="both"/>
      </w:pPr>
      <w:r>
        <w:t>220. Тара с лакокрасочными материалами должна иметь бирки (ярлыки) с точным наименованием лакокрасочного материала.</w:t>
      </w:r>
    </w:p>
    <w:p w:rsidR="002358CA" w:rsidRDefault="002358CA">
      <w:pPr>
        <w:pStyle w:val="ConsPlusNormal"/>
        <w:spacing w:before="220"/>
        <w:ind w:firstLine="540"/>
        <w:jc w:val="both"/>
      </w:pPr>
      <w:r>
        <w:t>221. На окрасочном участке лакокрасочные материалы допускается хранить в закрытой таре в количестве, не превышающем сменной потребности.</w:t>
      </w:r>
    </w:p>
    <w:p w:rsidR="002358CA" w:rsidRDefault="002358CA">
      <w:pPr>
        <w:pStyle w:val="ConsPlusNormal"/>
        <w:spacing w:before="220"/>
        <w:ind w:firstLine="540"/>
        <w:jc w:val="both"/>
      </w:pPr>
      <w:r>
        <w:t>222. При работе с пульверизаторами воздушные шланги должны быть соединены. Разъединять шланги разрешается после прекращения подачи воздуха.</w:t>
      </w:r>
    </w:p>
    <w:p w:rsidR="002358CA" w:rsidRDefault="002358CA">
      <w:pPr>
        <w:pStyle w:val="ConsPlusNormal"/>
        <w:spacing w:before="220"/>
        <w:ind w:firstLine="540"/>
        <w:jc w:val="both"/>
      </w:pPr>
      <w:r>
        <w:t>223.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2358CA" w:rsidRDefault="002358CA">
      <w:pPr>
        <w:pStyle w:val="ConsPlusNormal"/>
        <w:spacing w:before="220"/>
        <w:ind w:firstLine="540"/>
        <w:jc w:val="both"/>
      </w:pPr>
      <w:r>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2358CA" w:rsidRDefault="002358CA">
      <w:pPr>
        <w:pStyle w:val="ConsPlusNormal"/>
        <w:spacing w:before="220"/>
        <w:ind w:firstLine="540"/>
        <w:jc w:val="both"/>
      </w:pPr>
      <w:r>
        <w:t>Навешивать и снимать изделия вручную разрешается вне камеры.</w:t>
      </w:r>
    </w:p>
    <w:p w:rsidR="002358CA" w:rsidRDefault="002358CA">
      <w:pPr>
        <w:pStyle w:val="ConsPlusNormal"/>
        <w:spacing w:before="220"/>
        <w:ind w:firstLine="540"/>
        <w:jc w:val="both"/>
      </w:pPr>
      <w:r>
        <w:t>225.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2358CA" w:rsidRDefault="002358CA">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2358CA" w:rsidRDefault="002358CA">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2358CA" w:rsidRDefault="002358CA">
      <w:pPr>
        <w:pStyle w:val="ConsPlusNormal"/>
        <w:spacing w:before="220"/>
        <w:ind w:firstLine="540"/>
        <w:jc w:val="both"/>
      </w:pPr>
      <w:r>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2358CA" w:rsidRDefault="002358CA">
      <w:pPr>
        <w:pStyle w:val="ConsPlusNormal"/>
        <w:spacing w:before="220"/>
        <w:ind w:firstLine="540"/>
        <w:jc w:val="both"/>
      </w:pPr>
      <w:r>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2358CA" w:rsidRDefault="002358CA">
      <w:pPr>
        <w:pStyle w:val="ConsPlusNormal"/>
        <w:spacing w:before="220"/>
        <w:ind w:firstLine="540"/>
        <w:jc w:val="both"/>
      </w:pPr>
      <w:r>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2358CA" w:rsidRDefault="002358CA">
      <w:pPr>
        <w:pStyle w:val="ConsPlusNormal"/>
        <w:spacing w:before="220"/>
        <w:ind w:firstLine="540"/>
        <w:jc w:val="both"/>
      </w:pPr>
      <w:r>
        <w:t>229. Окрасочные работы в зонах технического обслуживания и ремонта необходимо проводить при работающей приточно-вытяжной вентиляции.</w:t>
      </w:r>
    </w:p>
    <w:p w:rsidR="002358CA" w:rsidRDefault="002358CA">
      <w:pPr>
        <w:pStyle w:val="ConsPlusNormal"/>
        <w:spacing w:before="220"/>
        <w:ind w:firstLine="540"/>
        <w:jc w:val="both"/>
      </w:pPr>
      <w:r>
        <w:t xml:space="preserve">230. Окраску внутри кузова транспортного средства (автобуса, фургона) необходимо производить с применением </w:t>
      </w:r>
      <w:proofErr w:type="gramStart"/>
      <w:r>
        <w:t>СИЗ</w:t>
      </w:r>
      <w:proofErr w:type="gramEnd"/>
      <w:r>
        <w:t xml:space="preserve"> органов дыхания (респираторов) при открытых дверях, окнах, люках.</w:t>
      </w:r>
    </w:p>
    <w:p w:rsidR="002358CA" w:rsidRDefault="002358CA">
      <w:pPr>
        <w:pStyle w:val="ConsPlusNormal"/>
        <w:spacing w:before="220"/>
        <w:ind w:firstLine="540"/>
        <w:jc w:val="both"/>
      </w:pPr>
      <w:r>
        <w:t>231. Лакокрасочные материалы, в состав которых входят дихлорэтан и метанол, разрешается применять только при окраске кистью.</w:t>
      </w:r>
    </w:p>
    <w:p w:rsidR="002358CA" w:rsidRDefault="002358CA">
      <w:pPr>
        <w:pStyle w:val="ConsPlusNormal"/>
        <w:spacing w:before="220"/>
        <w:ind w:firstLine="540"/>
        <w:jc w:val="both"/>
      </w:pPr>
      <w:r>
        <w:lastRenderedPageBreak/>
        <w:t>232. Переливание лакокрасочных материалов из одной тары в другую должно производиться на металлических поддонах с бортами не ниже 50 мм.</w:t>
      </w:r>
    </w:p>
    <w:p w:rsidR="002358CA" w:rsidRDefault="002358CA">
      <w:pPr>
        <w:pStyle w:val="ConsPlusNormal"/>
        <w:spacing w:before="220"/>
        <w:ind w:firstLine="540"/>
        <w:jc w:val="both"/>
      </w:pPr>
      <w:r>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2358CA" w:rsidRDefault="002358CA">
      <w:pPr>
        <w:pStyle w:val="ConsPlusNormal"/>
        <w:spacing w:before="220"/>
        <w:ind w:firstLine="540"/>
        <w:jc w:val="both"/>
      </w:pPr>
      <w:r>
        <w:t>234. На окрасочных участках и в краскоприготовительных отделениях запрещается:</w:t>
      </w:r>
    </w:p>
    <w:p w:rsidR="002358CA" w:rsidRDefault="002358CA">
      <w:pPr>
        <w:pStyle w:val="ConsPlusNormal"/>
        <w:spacing w:before="220"/>
        <w:ind w:firstLine="540"/>
        <w:jc w:val="both"/>
      </w:pPr>
      <w:r>
        <w:t>1) производить работы при выключенной или неисправной вентиляции;</w:t>
      </w:r>
    </w:p>
    <w:p w:rsidR="002358CA" w:rsidRDefault="002358CA">
      <w:pPr>
        <w:pStyle w:val="ConsPlusNormal"/>
        <w:spacing w:before="220"/>
        <w:ind w:firstLine="540"/>
        <w:jc w:val="both"/>
      </w:pPr>
      <w:r>
        <w:t xml:space="preserve">2) производить работы с лакокрасочными материалами и растворителями без применения </w:t>
      </w:r>
      <w:proofErr w:type="gramStart"/>
      <w:r>
        <w:t>соответствующих</w:t>
      </w:r>
      <w:proofErr w:type="gramEnd"/>
      <w:r>
        <w:t xml:space="preserve"> СИЗ;</w:t>
      </w:r>
    </w:p>
    <w:p w:rsidR="002358CA" w:rsidRDefault="002358CA">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2358CA" w:rsidRDefault="002358CA">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2358CA" w:rsidRDefault="002358CA">
      <w:pPr>
        <w:pStyle w:val="ConsPlusNormal"/>
        <w:spacing w:before="220"/>
        <w:ind w:firstLine="540"/>
        <w:jc w:val="both"/>
      </w:pPr>
      <w:r>
        <w:t>5) хранить и применять легковоспламеняющиеся и горючие жидкости в открытой таре;</w:t>
      </w:r>
    </w:p>
    <w:p w:rsidR="002358CA" w:rsidRDefault="002358CA">
      <w:pPr>
        <w:pStyle w:val="ConsPlusNormal"/>
        <w:spacing w:before="220"/>
        <w:ind w:firstLine="540"/>
        <w:jc w:val="both"/>
      </w:pPr>
      <w:r>
        <w:t>6) хранить пустую тару из-под красок и растворителей;</w:t>
      </w:r>
    </w:p>
    <w:p w:rsidR="002358CA" w:rsidRDefault="002358CA">
      <w:pPr>
        <w:pStyle w:val="ConsPlusNormal"/>
        <w:spacing w:before="220"/>
        <w:ind w:firstLine="540"/>
        <w:jc w:val="both"/>
      </w:pPr>
      <w:r>
        <w:t>7) пользоваться открытым огнем;</w:t>
      </w:r>
    </w:p>
    <w:p w:rsidR="002358CA" w:rsidRDefault="002358CA">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2358CA" w:rsidRDefault="002358CA">
      <w:pPr>
        <w:pStyle w:val="ConsPlusNormal"/>
        <w:spacing w:before="220"/>
        <w:ind w:firstLine="540"/>
        <w:jc w:val="both"/>
      </w:pPr>
      <w:r>
        <w:t>9) оставлять после окончания работы (смены) использованный обтирочный материал.</w:t>
      </w:r>
    </w:p>
    <w:p w:rsidR="002358CA" w:rsidRDefault="002358CA">
      <w:pPr>
        <w:pStyle w:val="ConsPlusNormal"/>
        <w:spacing w:before="220"/>
        <w:ind w:firstLine="540"/>
        <w:jc w:val="both"/>
      </w:pPr>
      <w:r>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2358CA" w:rsidRDefault="002358CA">
      <w:pPr>
        <w:pStyle w:val="ConsPlusNormal"/>
        <w:spacing w:before="220"/>
        <w:ind w:firstLine="540"/>
        <w:jc w:val="both"/>
      </w:pPr>
      <w:r>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2358CA" w:rsidRDefault="002358CA">
      <w:pPr>
        <w:pStyle w:val="ConsPlusNormal"/>
        <w:spacing w:before="220"/>
        <w:ind w:firstLine="540"/>
        <w:jc w:val="both"/>
      </w:pPr>
      <w:r>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при выполнении обойных работ</w:t>
      </w:r>
    </w:p>
    <w:p w:rsidR="002358CA" w:rsidRDefault="002358CA">
      <w:pPr>
        <w:pStyle w:val="ConsPlusNormal"/>
        <w:jc w:val="center"/>
      </w:pPr>
    </w:p>
    <w:p w:rsidR="002358CA" w:rsidRDefault="002358CA">
      <w:pPr>
        <w:pStyle w:val="ConsPlusNormal"/>
        <w:ind w:firstLine="540"/>
        <w:jc w:val="both"/>
      </w:pPr>
      <w:r>
        <w:t>238. Обойные работы должны выполняться в помещении, оборудованном общеобменной приточно-вытяжной вентиляцией.</w:t>
      </w:r>
    </w:p>
    <w:p w:rsidR="002358CA" w:rsidRDefault="002358CA">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2358CA" w:rsidRDefault="002358CA">
      <w:pPr>
        <w:pStyle w:val="ConsPlusNormal"/>
        <w:spacing w:before="220"/>
        <w:ind w:firstLine="540"/>
        <w:jc w:val="both"/>
      </w:pPr>
      <w:r>
        <w:t>239. При ремонте сидений и спинок сидений сжатие пружин должно производиться обойными щипцами или другими специальными приспособлениями.</w:t>
      </w:r>
    </w:p>
    <w:p w:rsidR="002358CA" w:rsidRDefault="002358CA">
      <w:pPr>
        <w:pStyle w:val="ConsPlusNormal"/>
        <w:spacing w:before="220"/>
        <w:ind w:firstLine="540"/>
        <w:jc w:val="both"/>
      </w:pPr>
      <w:r>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2358CA" w:rsidRDefault="002358CA">
      <w:pPr>
        <w:pStyle w:val="ConsPlusNormal"/>
        <w:spacing w:before="220"/>
        <w:ind w:firstLine="540"/>
        <w:jc w:val="both"/>
      </w:pPr>
      <w:r>
        <w:t xml:space="preserve">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w:t>
      </w:r>
      <w:r>
        <w:lastRenderedPageBreak/>
        <w:t>замену иглы в швейной машине допускается только при выключенном электродвигателе швейной машины.</w:t>
      </w:r>
    </w:p>
    <w:p w:rsidR="002358CA" w:rsidRDefault="002358CA">
      <w:pPr>
        <w:pStyle w:val="ConsPlusNormal"/>
        <w:spacing w:before="220"/>
        <w:ind w:firstLine="540"/>
        <w:jc w:val="both"/>
      </w:pPr>
      <w:r>
        <w:t>242. При работе на швейной машине запрещается:</w:t>
      </w:r>
    </w:p>
    <w:p w:rsidR="002358CA" w:rsidRDefault="002358CA">
      <w:pPr>
        <w:pStyle w:val="ConsPlusNormal"/>
        <w:spacing w:before="220"/>
        <w:ind w:firstLine="540"/>
        <w:jc w:val="both"/>
      </w:pPr>
      <w:r>
        <w:t>1) наклонять голову близко к швейной машине;</w:t>
      </w:r>
    </w:p>
    <w:p w:rsidR="002358CA" w:rsidRDefault="002358CA">
      <w:pPr>
        <w:pStyle w:val="ConsPlusNormal"/>
        <w:spacing w:before="220"/>
        <w:ind w:firstLine="540"/>
        <w:jc w:val="both"/>
      </w:pPr>
      <w:r>
        <w:t>2) касаться движущихся частей работающей швейной машины;</w:t>
      </w:r>
    </w:p>
    <w:p w:rsidR="002358CA" w:rsidRDefault="002358CA">
      <w:pPr>
        <w:pStyle w:val="ConsPlusNormal"/>
        <w:spacing w:before="220"/>
        <w:ind w:firstLine="540"/>
        <w:jc w:val="both"/>
      </w:pPr>
      <w:r>
        <w:t>3) снимать предохранительные приспособления и ограждения;</w:t>
      </w:r>
    </w:p>
    <w:p w:rsidR="002358CA" w:rsidRDefault="002358CA">
      <w:pPr>
        <w:pStyle w:val="ConsPlusNormal"/>
        <w:spacing w:before="220"/>
        <w:ind w:firstLine="540"/>
        <w:jc w:val="both"/>
      </w:pPr>
      <w:r>
        <w:t>4) бросать на пол сломанные иглы;</w:t>
      </w:r>
    </w:p>
    <w:p w:rsidR="002358CA" w:rsidRDefault="002358CA">
      <w:pPr>
        <w:pStyle w:val="ConsPlusNormal"/>
        <w:spacing w:before="220"/>
        <w:ind w:firstLine="540"/>
        <w:jc w:val="both"/>
      </w:pPr>
      <w:r>
        <w:t>5) класть ножницы и другие предметы вблизи вращающихся частей швейной машины;</w:t>
      </w:r>
    </w:p>
    <w:p w:rsidR="002358CA" w:rsidRDefault="002358CA">
      <w:pPr>
        <w:pStyle w:val="ConsPlusNormal"/>
        <w:spacing w:before="220"/>
        <w:ind w:firstLine="540"/>
        <w:jc w:val="both"/>
      </w:pPr>
      <w:r>
        <w:t>6) оставлять на рабочем месте иглу, воткнутую в ткань.</w:t>
      </w:r>
    </w:p>
    <w:p w:rsidR="002358CA" w:rsidRDefault="002358CA">
      <w:pPr>
        <w:pStyle w:val="ConsPlusNormal"/>
        <w:spacing w:before="220"/>
        <w:ind w:firstLine="540"/>
        <w:jc w:val="both"/>
      </w:pPr>
      <w:r>
        <w:t>243. При ручном шитье следует использовать наперсток.</w:t>
      </w:r>
    </w:p>
    <w:p w:rsidR="002358CA" w:rsidRDefault="002358CA">
      <w:pPr>
        <w:pStyle w:val="ConsPlusNormal"/>
        <w:spacing w:before="220"/>
        <w:ind w:firstLine="540"/>
        <w:jc w:val="both"/>
      </w:pPr>
      <w:r>
        <w:t>244. По окончании работы иглы следует сложить в специальную коробочку (контейнер) и убрать в отведенное место.</w:t>
      </w:r>
    </w:p>
    <w:p w:rsidR="002358CA" w:rsidRDefault="002358CA">
      <w:pPr>
        <w:pStyle w:val="ConsPlusNormal"/>
        <w:jc w:val="center"/>
      </w:pPr>
    </w:p>
    <w:p w:rsidR="002358CA" w:rsidRDefault="002358CA">
      <w:pPr>
        <w:pStyle w:val="ConsPlusTitle"/>
        <w:jc w:val="center"/>
        <w:outlineLvl w:val="2"/>
      </w:pPr>
      <w:r>
        <w:t>Требования охраны труда при выполнении плотницких работ</w:t>
      </w:r>
    </w:p>
    <w:p w:rsidR="002358CA" w:rsidRDefault="002358CA">
      <w:pPr>
        <w:pStyle w:val="ConsPlusNormal"/>
        <w:jc w:val="center"/>
      </w:pPr>
    </w:p>
    <w:p w:rsidR="002358CA" w:rsidRDefault="002358CA">
      <w:pPr>
        <w:pStyle w:val="ConsPlusNormal"/>
        <w:ind w:firstLine="540"/>
        <w:jc w:val="both"/>
      </w:pPr>
      <w:r>
        <w:t>245. При работе с топором (тесание, отеска пиломатериала) ступни ног работника должны быть поставлены на расстоянии не менее 30 см друг от друга.</w:t>
      </w:r>
    </w:p>
    <w:p w:rsidR="002358CA" w:rsidRDefault="002358CA">
      <w:pPr>
        <w:pStyle w:val="ConsPlusNormal"/>
        <w:spacing w:before="220"/>
        <w:ind w:firstLine="540"/>
        <w:jc w:val="both"/>
      </w:pPr>
      <w:r>
        <w:t>246. Отесываемый брусок или доску необходимо прочно закреплять на подкладках во избежание самопроизвольного их поворачивания (перемещения).</w:t>
      </w:r>
    </w:p>
    <w:p w:rsidR="002358CA" w:rsidRDefault="002358CA">
      <w:pPr>
        <w:pStyle w:val="ConsPlusNormal"/>
        <w:spacing w:before="220"/>
        <w:ind w:firstLine="540"/>
        <w:jc w:val="both"/>
      </w:pPr>
      <w:r>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2358CA" w:rsidRDefault="002358CA">
      <w:pPr>
        <w:pStyle w:val="ConsPlusNormal"/>
        <w:spacing w:before="220"/>
        <w:ind w:firstLine="540"/>
        <w:jc w:val="both"/>
      </w:pPr>
      <w:r>
        <w:t>248. Запрещается:</w:t>
      </w:r>
    </w:p>
    <w:p w:rsidR="002358CA" w:rsidRDefault="002358CA">
      <w:pPr>
        <w:pStyle w:val="ConsPlusNormal"/>
        <w:spacing w:before="220"/>
        <w:ind w:firstLine="540"/>
        <w:jc w:val="both"/>
      </w:pPr>
      <w:r>
        <w:t>1) оставлять топор на краю верстака, а также врубленным в вертикально поставленный обрабатываемый материал;</w:t>
      </w:r>
    </w:p>
    <w:p w:rsidR="002358CA" w:rsidRDefault="002358CA">
      <w:pPr>
        <w:pStyle w:val="ConsPlusNormal"/>
        <w:spacing w:before="220"/>
        <w:ind w:firstLine="540"/>
        <w:jc w:val="both"/>
      </w:pPr>
      <w:r>
        <w:t>2) производить распиловку материала, положив его на колено;</w:t>
      </w:r>
    </w:p>
    <w:p w:rsidR="002358CA" w:rsidRDefault="002358CA">
      <w:pPr>
        <w:pStyle w:val="ConsPlusNormal"/>
        <w:spacing w:before="220"/>
        <w:ind w:firstLine="540"/>
        <w:jc w:val="both"/>
      </w:pPr>
      <w:r>
        <w:t>3) придерживать рукой обрабатываемую деталь непосредственно перед инструментом;</w:t>
      </w:r>
    </w:p>
    <w:p w:rsidR="002358CA" w:rsidRDefault="002358CA">
      <w:pPr>
        <w:pStyle w:val="ConsPlusNormal"/>
        <w:spacing w:before="220"/>
        <w:ind w:firstLine="540"/>
        <w:jc w:val="both"/>
      </w:pPr>
      <w:r>
        <w:t>4) очищать рубанок от стружки со стороны подошвы рубанка.</w:t>
      </w:r>
    </w:p>
    <w:p w:rsidR="002358CA" w:rsidRDefault="002358CA">
      <w:pPr>
        <w:pStyle w:val="ConsPlusNormal"/>
        <w:spacing w:before="220"/>
        <w:ind w:firstLine="540"/>
        <w:jc w:val="both"/>
      </w:pPr>
      <w:r>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2358CA" w:rsidRDefault="002358CA">
      <w:pPr>
        <w:pStyle w:val="ConsPlusNormal"/>
        <w:spacing w:before="220"/>
        <w:ind w:firstLine="540"/>
        <w:jc w:val="both"/>
      </w:pPr>
      <w:r>
        <w:t xml:space="preserve">250. </w:t>
      </w:r>
      <w:proofErr w:type="gramStart"/>
      <w:r>
        <w:t xml:space="preserve">При механической обработке древесины необходимо соблюдать требования </w:t>
      </w:r>
      <w:hyperlink r:id="rId48" w:history="1">
        <w:r>
          <w:rPr>
            <w:color w:val="0000FF"/>
          </w:rPr>
          <w:t>Правил</w:t>
        </w:r>
      </w:hyperlink>
      <w:r>
        <w:t xml:space="preserve"> по охране труда в лесозаготовительном, деревообрабатывающем производствах и при проведении лесохозяйственных работ &lt;21&gt;.</w:t>
      </w:r>
      <w:proofErr w:type="gramEnd"/>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&lt;21&gt; </w:t>
      </w:r>
      <w:hyperlink r:id="rId49" w:history="1">
        <w:r>
          <w:rPr>
            <w:color w:val="0000FF"/>
          </w:rPr>
          <w:t>Приказ</w:t>
        </w:r>
      </w:hyperlink>
      <w: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w:t>
      </w:r>
      <w:r>
        <w:lastRenderedPageBreak/>
        <w:t>регистрационный N 41009).</w:t>
      </w:r>
      <w:proofErr w:type="gramEnd"/>
    </w:p>
    <w:p w:rsidR="002358CA" w:rsidRDefault="002358CA">
      <w:pPr>
        <w:pStyle w:val="ConsPlusNormal"/>
        <w:ind w:firstLine="540"/>
        <w:jc w:val="both"/>
      </w:pPr>
    </w:p>
    <w:p w:rsidR="002358CA" w:rsidRDefault="002358CA">
      <w:pPr>
        <w:pStyle w:val="ConsPlusTitle"/>
        <w:jc w:val="center"/>
        <w:outlineLvl w:val="1"/>
      </w:pPr>
      <w:r>
        <w:t>V. Требования охраны труда при эксплуатации</w:t>
      </w:r>
    </w:p>
    <w:p w:rsidR="002358CA" w:rsidRDefault="002358CA">
      <w:pPr>
        <w:pStyle w:val="ConsPlusTitle"/>
        <w:jc w:val="center"/>
      </w:pPr>
      <w:r>
        <w:t>транспортных средств</w:t>
      </w:r>
    </w:p>
    <w:p w:rsidR="002358CA" w:rsidRDefault="002358CA">
      <w:pPr>
        <w:pStyle w:val="ConsPlusNormal"/>
        <w:jc w:val="center"/>
      </w:pPr>
    </w:p>
    <w:p w:rsidR="002358CA" w:rsidRDefault="002358CA">
      <w:pPr>
        <w:pStyle w:val="ConsPlusTitle"/>
        <w:jc w:val="center"/>
        <w:outlineLvl w:val="2"/>
      </w:pPr>
      <w:r>
        <w:t>Общие требования</w:t>
      </w:r>
    </w:p>
    <w:p w:rsidR="002358CA" w:rsidRDefault="002358CA">
      <w:pPr>
        <w:pStyle w:val="ConsPlusNormal"/>
        <w:jc w:val="center"/>
      </w:pPr>
    </w:p>
    <w:p w:rsidR="002358CA" w:rsidRDefault="002358CA">
      <w:pPr>
        <w:pStyle w:val="ConsPlusNormal"/>
        <w:ind w:firstLine="540"/>
        <w:jc w:val="both"/>
      </w:pPr>
      <w:r>
        <w:t>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тахографов, в установленном порядке &lt;23&gt;.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&lt;22&gt; </w:t>
      </w:r>
      <w:hyperlink r:id="rId50" w:history="1">
        <w:r>
          <w:rPr>
            <w:color w:val="0000FF"/>
          </w:rPr>
          <w:t>Статья 329</w:t>
        </w:r>
      </w:hyperlink>
      <w:r>
        <w:t xml:space="preserve"> Трудового кодекса Российской Федерации (Собрание законодательства Российской Федерации, 2002, N 1, ст. 3; 2006, N 27, ст. 2878).</w:t>
      </w:r>
    </w:p>
    <w:p w:rsidR="002358CA" w:rsidRDefault="002358CA">
      <w:pPr>
        <w:pStyle w:val="ConsPlusNormal"/>
        <w:spacing w:before="220"/>
        <w:ind w:firstLine="540"/>
        <w:jc w:val="both"/>
      </w:pPr>
      <w:r>
        <w:t xml:space="preserve">&lt;23&gt; </w:t>
      </w:r>
      <w:hyperlink r:id="rId51" w:history="1">
        <w:r>
          <w:rPr>
            <w:color w:val="0000FF"/>
          </w:rPr>
          <w:t>Постановление</w:t>
        </w:r>
      </w:hyperlink>
      <w:r>
        <w:t xml:space="preserve">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 их использования, обслуживания и контроля их работы" (Собрание законодательства Российской Федерации, 2012, N 48, ст. 6714).</w:t>
      </w:r>
    </w:p>
    <w:p w:rsidR="002358CA" w:rsidRDefault="002358CA">
      <w:pPr>
        <w:pStyle w:val="ConsPlusNormal"/>
        <w:ind w:firstLine="540"/>
        <w:jc w:val="both"/>
      </w:pPr>
    </w:p>
    <w:p w:rsidR="002358CA" w:rsidRDefault="002358CA">
      <w:pPr>
        <w:pStyle w:val="ConsPlusNormal"/>
        <w:ind w:firstLine="540"/>
        <w:jc w:val="both"/>
      </w:pPr>
      <w:r>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2358CA" w:rsidRDefault="002358CA">
      <w:pPr>
        <w:pStyle w:val="ConsPlusNormal"/>
        <w:spacing w:before="220"/>
        <w:ind w:firstLine="540"/>
        <w:jc w:val="both"/>
      </w:pPr>
      <w:r>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2358CA" w:rsidRDefault="002358CA">
      <w:pPr>
        <w:pStyle w:val="ConsPlusNormal"/>
        <w:spacing w:before="220"/>
        <w:ind w:firstLine="540"/>
        <w:jc w:val="both"/>
      </w:pPr>
      <w:r>
        <w:t>254. Пуск двигателя транспортного средства должен производиться при помощи стартера.</w:t>
      </w:r>
    </w:p>
    <w:p w:rsidR="002358CA" w:rsidRDefault="002358CA">
      <w:pPr>
        <w:pStyle w:val="ConsPlusNormal"/>
        <w:spacing w:before="220"/>
        <w:ind w:firstLine="540"/>
        <w:jc w:val="both"/>
      </w:pPr>
      <w:r>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2358CA" w:rsidRDefault="002358CA">
      <w:pPr>
        <w:pStyle w:val="ConsPlusNormal"/>
        <w:spacing w:before="220"/>
        <w:ind w:firstLine="540"/>
        <w:jc w:val="both"/>
      </w:pPr>
      <w:r>
        <w:t>пусковую рукоятку поворачивать снизу верх;</w:t>
      </w:r>
    </w:p>
    <w:p w:rsidR="002358CA" w:rsidRDefault="002358CA">
      <w:pPr>
        <w:pStyle w:val="ConsPlusNormal"/>
        <w:spacing w:before="220"/>
        <w:ind w:firstLine="540"/>
        <w:jc w:val="both"/>
      </w:pPr>
      <w:r>
        <w:t>не брать рукоятку в обхват большим пальцем - пальцы руки должны быть с одной стороны;</w:t>
      </w:r>
    </w:p>
    <w:p w:rsidR="002358CA" w:rsidRDefault="002358CA">
      <w:pPr>
        <w:pStyle w:val="ConsPlusNormal"/>
        <w:spacing w:before="220"/>
        <w:ind w:firstLine="540"/>
        <w:jc w:val="both"/>
      </w:pPr>
      <w:r>
        <w:t>при ручной регулировке опережения зажигания устанавливать позднее зажигание.</w:t>
      </w:r>
    </w:p>
    <w:p w:rsidR="002358CA" w:rsidRDefault="002358CA">
      <w:pPr>
        <w:pStyle w:val="ConsPlusNormal"/>
        <w:spacing w:before="220"/>
        <w:ind w:firstLine="540"/>
        <w:jc w:val="both"/>
      </w:pPr>
      <w:r>
        <w:t>Запрещается применять рычаги либо иные приспособления для усиления воздействия на пусковую рукоятку.</w:t>
      </w:r>
    </w:p>
    <w:p w:rsidR="002358CA" w:rsidRDefault="002358CA">
      <w:pPr>
        <w:pStyle w:val="ConsPlusNormal"/>
        <w:spacing w:before="220"/>
        <w:ind w:firstLine="540"/>
        <w:jc w:val="both"/>
      </w:pPr>
      <w:r>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2358CA" w:rsidRDefault="002358CA">
      <w:pPr>
        <w:pStyle w:val="ConsPlusNormal"/>
        <w:spacing w:before="220"/>
        <w:ind w:firstLine="540"/>
        <w:jc w:val="both"/>
      </w:pPr>
      <w:r>
        <w:t>256. Работодатель обязан:</w:t>
      </w:r>
    </w:p>
    <w:p w:rsidR="002358CA" w:rsidRDefault="002358CA">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&lt;24&gt; </w:t>
      </w:r>
      <w:hyperlink r:id="rId52" w:history="1">
        <w:r>
          <w:rPr>
            <w:color w:val="0000FF"/>
          </w:rPr>
          <w:t>Постановление</w:t>
        </w:r>
      </w:hyperlink>
      <w:r>
        <w:t xml:space="preserve"> Совета Министров - Правительства Российской Федерации от 23 </w:t>
      </w:r>
      <w:r>
        <w:lastRenderedPageBreak/>
        <w:t xml:space="preserve">октября 1993 г. N 1090 "О Правилах дорожного движения" (Собрание актов Президента и Правительства Российской Федерации", 1993, N 47, ст. 4531; 1998, N 45, ст. 5521; 2000, N 18, ст. 1985; 2001, N 11, ст. 1029; 2002, N 9, ст. 931; N 27, ст. 2693; 2003, N 20, ст. 1899; N 40, ст. 3891; 2005, N 52, ст. 5733; 2006, N 11, ст. 1179; 2008, N 8, ст. 741; N 17, ст. 1882; 2009, N 2, ст. 233; N 5, ст. 610; 2010, N 9, ст. 976; N 20, ст. 2471; N 9, ст. 976; N 20, ст. 2471; 2012, N 1, ст. 154; N 15, ст. 1780; N 30, ст. 4289; N 47, ст. 6505; 2013, N 5, ст. 371; N 5, ст. 404; N 24, ст. 2999; N 29, ст. 3966; N 31, ст. 4218; N 52, ст. 7173; </w:t>
      </w:r>
      <w:proofErr w:type="gramStart"/>
      <w:r>
        <w:t>2014, N 14, ст. 1625; N 21, ст. 2707; N 32, ст. 4487; N 38, ст. 5062; N 44, ст. 6063; N 47, ст. 6557; 2015, N 1, ст. 223; N 15, ст. 2276; N 17, ст. 2568; N 27, ст. 4083; N 46, ст. 6376; 2016, N 5, ст. 694;</w:t>
      </w:r>
      <w:proofErr w:type="gramEnd"/>
      <w:r>
        <w:t xml:space="preserve"> </w:t>
      </w:r>
      <w:proofErr w:type="gramStart"/>
      <w:r>
        <w:t>N 23, ст. 3325; N 31, ст. 5018; N 31, ст. 5029; N 38, ст. 5553; 2017, N 14, ст. 2070; N 28; ст. 4139; N 30, ст. 4666) (далее - Правила дорожного движения).</w:t>
      </w:r>
      <w:proofErr w:type="gramEnd"/>
    </w:p>
    <w:p w:rsidR="002358CA" w:rsidRDefault="002358CA">
      <w:pPr>
        <w:pStyle w:val="ConsPlusNormal"/>
        <w:ind w:firstLine="540"/>
        <w:jc w:val="both"/>
      </w:pPr>
    </w:p>
    <w:p w:rsidR="002358CA" w:rsidRDefault="002358CA">
      <w:pPr>
        <w:pStyle w:val="ConsPlusNormal"/>
        <w:ind w:firstLine="540"/>
        <w:jc w:val="both"/>
      </w:pPr>
      <w:proofErr w:type="gramStart"/>
      <w:r>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roofErr w:type="gramEnd"/>
    </w:p>
    <w:p w:rsidR="002358CA" w:rsidRDefault="002358CA">
      <w:pPr>
        <w:pStyle w:val="ConsPlusNormal"/>
        <w:spacing w:before="220"/>
        <w:ind w:firstLine="540"/>
        <w:jc w:val="both"/>
      </w:pPr>
      <w:r>
        <w:t>--------------------------------</w:t>
      </w:r>
    </w:p>
    <w:p w:rsidR="002358CA" w:rsidRDefault="002358CA">
      <w:pPr>
        <w:pStyle w:val="ConsPlusNormal"/>
        <w:spacing w:before="220"/>
        <w:ind w:firstLine="540"/>
        <w:jc w:val="both"/>
      </w:pPr>
      <w:proofErr w:type="gramStart"/>
      <w:r>
        <w:t xml:space="preserve">&lt;25&gt; </w:t>
      </w:r>
      <w:hyperlink r:id="rId53"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w:t>
      </w:r>
      <w:proofErr w:type="gramEnd"/>
      <w:r>
        <w:t xml:space="preserve"> </w:t>
      </w:r>
      <w:proofErr w:type="gramStart"/>
      <w:r>
        <w:t>16 декабря 2016 г., регистрационный N 44767).</w:t>
      </w:r>
      <w:proofErr w:type="gramEnd"/>
    </w:p>
    <w:p w:rsidR="002358CA" w:rsidRDefault="002358CA">
      <w:pPr>
        <w:pStyle w:val="ConsPlusNormal"/>
        <w:ind w:firstLine="540"/>
        <w:jc w:val="both"/>
      </w:pPr>
    </w:p>
    <w:p w:rsidR="002358CA" w:rsidRDefault="002358CA">
      <w:pPr>
        <w:pStyle w:val="ConsPlusNormal"/>
        <w:ind w:firstLine="540"/>
        <w:jc w:val="both"/>
      </w:pPr>
      <w:r>
        <w:t xml:space="preserve">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54" w:history="1">
        <w:r>
          <w:rPr>
            <w:color w:val="0000FF"/>
          </w:rPr>
          <w:t>Правил</w:t>
        </w:r>
      </w:hyperlink>
      <w:r>
        <w:t xml:space="preserve"> дорожного движения.</w:t>
      </w:r>
    </w:p>
    <w:p w:rsidR="002358CA" w:rsidRDefault="002358CA">
      <w:pPr>
        <w:pStyle w:val="ConsPlusNormal"/>
        <w:spacing w:before="220"/>
        <w:ind w:firstLine="540"/>
        <w:jc w:val="both"/>
      </w:pPr>
      <w:r>
        <w:t>258. При направлении в рейс водителей двух и более транспортных сре</w:t>
      </w:r>
      <w:proofErr w:type="gramStart"/>
      <w:r>
        <w:t>дств дл</w:t>
      </w:r>
      <w:proofErr w:type="gramEnd"/>
      <w: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2358CA" w:rsidRDefault="002358CA">
      <w:pPr>
        <w:pStyle w:val="ConsPlusNormal"/>
        <w:spacing w:before="220"/>
        <w:ind w:firstLine="540"/>
        <w:jc w:val="both"/>
      </w:pPr>
      <w:r>
        <w:t>259. Лица, сопровождающие (получающие) грузы, должны размещаться в кабине грузового транспортного средства.</w:t>
      </w:r>
    </w:p>
    <w:p w:rsidR="002358CA" w:rsidRDefault="002358CA">
      <w:pPr>
        <w:pStyle w:val="ConsPlusNormal"/>
        <w:spacing w:before="220"/>
        <w:ind w:firstLine="540"/>
        <w:jc w:val="both"/>
      </w:pPr>
      <w:r>
        <w:t>260. При остановке транспортного средства должна быть исключена возможность его самопроизвольного движения следующим образом:</w:t>
      </w:r>
    </w:p>
    <w:p w:rsidR="002358CA" w:rsidRDefault="002358CA">
      <w:pPr>
        <w:pStyle w:val="ConsPlusNormal"/>
        <w:spacing w:before="220"/>
        <w:ind w:firstLine="540"/>
        <w:jc w:val="both"/>
      </w:pPr>
      <w:r>
        <w:t>1) выключено зажигание или прекращена подача топлива;</w:t>
      </w:r>
    </w:p>
    <w:p w:rsidR="002358CA" w:rsidRDefault="002358CA">
      <w:pPr>
        <w:pStyle w:val="ConsPlusNormal"/>
        <w:spacing w:before="220"/>
        <w:ind w:firstLine="540"/>
        <w:jc w:val="both"/>
      </w:pPr>
      <w:r>
        <w:t>2) рычаг переключения передач (контроллера) установлен в нейтральное положение;</w:t>
      </w:r>
    </w:p>
    <w:p w:rsidR="002358CA" w:rsidRDefault="002358CA">
      <w:pPr>
        <w:pStyle w:val="ConsPlusNormal"/>
        <w:spacing w:before="220"/>
        <w:ind w:firstLine="540"/>
        <w:jc w:val="both"/>
      </w:pPr>
      <w:r>
        <w:t>3) транспортное средство заторможено стояночным тормозом.</w:t>
      </w:r>
    </w:p>
    <w:p w:rsidR="002358CA" w:rsidRDefault="002358CA">
      <w:pPr>
        <w:pStyle w:val="ConsPlusNormal"/>
        <w:spacing w:before="220"/>
        <w:ind w:firstLine="540"/>
        <w:jc w:val="both"/>
      </w:pPr>
      <w:r>
        <w:t xml:space="preserve">261. При выходе из кабины транспортного средства на проезжую часть дороги необходимо предварительно убедиться в отсутствии </w:t>
      </w:r>
      <w:proofErr w:type="gramStart"/>
      <w:r>
        <w:t>движения</w:t>
      </w:r>
      <w:proofErr w:type="gramEnd"/>
      <w:r>
        <w:t xml:space="preserve"> как в попутном, так и во встречном направлениях.</w:t>
      </w:r>
    </w:p>
    <w:p w:rsidR="002358CA" w:rsidRDefault="002358CA">
      <w:pPr>
        <w:pStyle w:val="ConsPlusNormal"/>
        <w:spacing w:before="220"/>
        <w:ind w:firstLine="540"/>
        <w:jc w:val="both"/>
      </w:pPr>
      <w:r>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2358CA" w:rsidRDefault="002358CA">
      <w:pPr>
        <w:pStyle w:val="ConsPlusNormal"/>
        <w:spacing w:before="220"/>
        <w:ind w:firstLine="540"/>
        <w:jc w:val="both"/>
      </w:pPr>
      <w:r>
        <w:t xml:space="preserve">263. В исключительных случаях (дальние рейсы, перевозка сельскохозяйственных продуктов </w:t>
      </w:r>
      <w:r>
        <w:lastRenderedPageBreak/>
        <w:t>с полей) сцепку автомобиля и прицепа разрешается производить одному водителю. В этом случае необходимо:</w:t>
      </w:r>
    </w:p>
    <w:p w:rsidR="002358CA" w:rsidRDefault="002358CA">
      <w:pPr>
        <w:pStyle w:val="ConsPlusNormal"/>
        <w:spacing w:before="220"/>
        <w:ind w:firstLine="540"/>
        <w:jc w:val="both"/>
      </w:pPr>
      <w:r>
        <w:t>1) затормозить прицеп стояночным тормозом;</w:t>
      </w:r>
    </w:p>
    <w:p w:rsidR="002358CA" w:rsidRDefault="002358CA">
      <w:pPr>
        <w:pStyle w:val="ConsPlusNormal"/>
        <w:spacing w:before="220"/>
        <w:ind w:firstLine="540"/>
        <w:jc w:val="both"/>
      </w:pPr>
      <w:r>
        <w:t>2) проверить состояние буксирного устройства;</w:t>
      </w:r>
    </w:p>
    <w:p w:rsidR="002358CA" w:rsidRDefault="002358CA">
      <w:pPr>
        <w:pStyle w:val="ConsPlusNormal"/>
        <w:spacing w:before="220"/>
        <w:ind w:firstLine="540"/>
        <w:jc w:val="both"/>
      </w:pPr>
      <w:r>
        <w:t>3) положить под колеса прицепа специальные упоры (башмаки);</w:t>
      </w:r>
    </w:p>
    <w:p w:rsidR="002358CA" w:rsidRDefault="002358CA">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2358CA" w:rsidRDefault="002358CA">
      <w:pPr>
        <w:pStyle w:val="ConsPlusNormal"/>
        <w:spacing w:before="220"/>
        <w:ind w:firstLine="540"/>
        <w:jc w:val="both"/>
      </w:pPr>
      <w:r>
        <w:t>264. Перед началом движения автомобиля задним ходом необходимо зафиксировать поворотный круг прицепа стопорным устройством.</w:t>
      </w:r>
    </w:p>
    <w:p w:rsidR="002358CA" w:rsidRDefault="002358CA">
      <w:pPr>
        <w:pStyle w:val="ConsPlusNormal"/>
        <w:spacing w:before="220"/>
        <w:ind w:firstLine="540"/>
        <w:jc w:val="both"/>
      </w:pPr>
      <w:r>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2358CA" w:rsidRDefault="002358CA">
      <w:pPr>
        <w:pStyle w:val="ConsPlusNormal"/>
        <w:spacing w:before="220"/>
        <w:ind w:firstLine="540"/>
        <w:jc w:val="both"/>
      </w:pPr>
      <w:r>
        <w:t>Запрещается для отключения коробки передач использовать педаль сцепления.</w:t>
      </w:r>
    </w:p>
    <w:p w:rsidR="002358CA" w:rsidRDefault="002358CA">
      <w:pPr>
        <w:pStyle w:val="ConsPlusNormal"/>
        <w:spacing w:before="220"/>
        <w:ind w:firstLine="540"/>
        <w:jc w:val="both"/>
      </w:pPr>
      <w:r>
        <w:t xml:space="preserve">266. </w:t>
      </w:r>
      <w:proofErr w:type="gramStart"/>
      <w:r>
        <w:t>Сцепка и расцепка транспортного средства должны производится только на ровной горизонтальной площадке с твердым покрытием.</w:t>
      </w:r>
      <w:proofErr w:type="gramEnd"/>
      <w:r>
        <w:t xml:space="preserve"> Продольные оси автомобиля-тягача и полуприцепа при этом должны располагаться на одной прямой.</w:t>
      </w:r>
    </w:p>
    <w:p w:rsidR="002358CA" w:rsidRDefault="002358CA">
      <w:pPr>
        <w:pStyle w:val="ConsPlusNormal"/>
        <w:spacing w:before="220"/>
        <w:ind w:firstLine="540"/>
        <w:jc w:val="both"/>
      </w:pPr>
      <w:r>
        <w:t>267. Борта полуприцепов при сцепке должны быть закрыты. Перед сцепкой необходимо убедиться в том, что:</w:t>
      </w:r>
    </w:p>
    <w:p w:rsidR="002358CA" w:rsidRDefault="002358CA">
      <w:pPr>
        <w:pStyle w:val="ConsPlusNormal"/>
        <w:spacing w:before="220"/>
        <w:ind w:firstLine="540"/>
        <w:jc w:val="both"/>
      </w:pPr>
      <w:r>
        <w:t>1) седельно-сцепное устройство, шкворень и их крепление исправны;</w:t>
      </w:r>
    </w:p>
    <w:p w:rsidR="002358CA" w:rsidRDefault="002358CA">
      <w:pPr>
        <w:pStyle w:val="ConsPlusNormal"/>
        <w:spacing w:before="220"/>
        <w:ind w:firstLine="540"/>
        <w:jc w:val="both"/>
      </w:pPr>
      <w:r>
        <w:t>2) полуприцеп заторможен стояночным тормозом;</w:t>
      </w:r>
    </w:p>
    <w:p w:rsidR="002358CA" w:rsidRDefault="002358CA">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358CA" w:rsidRDefault="002358CA">
      <w:pPr>
        <w:pStyle w:val="ConsPlusNormal"/>
        <w:spacing w:before="220"/>
        <w:ind w:firstLine="540"/>
        <w:jc w:val="both"/>
      </w:pPr>
      <w:r>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358CA" w:rsidRDefault="002358CA">
      <w:pPr>
        <w:pStyle w:val="ConsPlusNormal"/>
        <w:spacing w:before="220"/>
        <w:ind w:firstLine="540"/>
        <w:jc w:val="both"/>
      </w:pPr>
      <w:r>
        <w:t>269. Места разгрузки автомобилей-самосвалов у откосов и оврагов должны оборудоваться колесоотбойными брусами.</w:t>
      </w:r>
    </w:p>
    <w:p w:rsidR="002358CA" w:rsidRDefault="002358CA">
      <w:pPr>
        <w:pStyle w:val="ConsPlusNormal"/>
        <w:spacing w:before="220"/>
        <w:ind w:firstLine="540"/>
        <w:jc w:val="both"/>
      </w:pPr>
      <w:r>
        <w:t>270.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2358CA" w:rsidRDefault="002358CA">
      <w:pPr>
        <w:pStyle w:val="ConsPlusNormal"/>
        <w:spacing w:before="220"/>
        <w:ind w:firstLine="540"/>
        <w:jc w:val="both"/>
      </w:pPr>
      <w:r>
        <w:t xml:space="preserve">271. При ремонте транспортного средства на линии должны соблюдаться требования, предусмотренные </w:t>
      </w:r>
      <w:hyperlink w:anchor="P242" w:history="1">
        <w:r>
          <w:rPr>
            <w:color w:val="0000FF"/>
          </w:rPr>
          <w:t>главой IV</w:t>
        </w:r>
      </w:hyperlink>
      <w:r>
        <w:t xml:space="preserve"> Правил.</w:t>
      </w:r>
    </w:p>
    <w:p w:rsidR="002358CA" w:rsidRDefault="002358CA">
      <w:pPr>
        <w:pStyle w:val="ConsPlusNormal"/>
        <w:spacing w:before="220"/>
        <w:ind w:firstLine="540"/>
        <w:jc w:val="both"/>
      </w:pPr>
      <w:r>
        <w:t>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2358CA" w:rsidRDefault="002358CA">
      <w:pPr>
        <w:pStyle w:val="ConsPlusNormal"/>
        <w:spacing w:before="220"/>
        <w:ind w:firstLine="540"/>
        <w:jc w:val="both"/>
      </w:pPr>
      <w:r>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w:t>
      </w:r>
      <w:r>
        <w:lastRenderedPageBreak/>
        <w:t>переднем или заднем мосту и вывесить колесо.</w:t>
      </w:r>
    </w:p>
    <w:p w:rsidR="002358CA" w:rsidRDefault="002358CA">
      <w:pPr>
        <w:pStyle w:val="ConsPlusNormal"/>
        <w:spacing w:before="220"/>
        <w:ind w:firstLine="540"/>
        <w:jc w:val="both"/>
      </w:pPr>
      <w:r>
        <w:t>274. Запрещается:</w:t>
      </w:r>
    </w:p>
    <w:p w:rsidR="002358CA" w:rsidRDefault="002358CA">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2358CA" w:rsidRDefault="002358CA">
      <w:pPr>
        <w:pStyle w:val="ConsPlusNormal"/>
        <w:spacing w:before="220"/>
        <w:ind w:firstLine="540"/>
        <w:jc w:val="both"/>
      </w:pPr>
      <w:r>
        <w:t>2) движение автомобиля-самосвала с поднятым кузовом;</w:t>
      </w:r>
    </w:p>
    <w:p w:rsidR="002358CA" w:rsidRDefault="002358CA">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2358CA" w:rsidRDefault="002358CA">
      <w:pPr>
        <w:pStyle w:val="ConsPlusNormal"/>
        <w:spacing w:before="220"/>
        <w:ind w:firstLine="540"/>
        <w:jc w:val="both"/>
      </w:pPr>
      <w:r>
        <w:t xml:space="preserve">4) устанавливать домкрат на случайные предметы: камни, кирпичи. </w:t>
      </w:r>
      <w:proofErr w:type="gramStart"/>
      <w:r>
        <w:t>Под домкрат необходимо подкладывать деревянную выкладку (шпалу, брусок, доску толщиной 40 - 50 мм) площадью больше площади основания корпуса домкрата;</w:t>
      </w:r>
      <w:proofErr w:type="gramEnd"/>
    </w:p>
    <w:p w:rsidR="002358CA" w:rsidRDefault="002358CA">
      <w:pPr>
        <w:pStyle w:val="ConsPlusNormal"/>
        <w:spacing w:before="220"/>
        <w:ind w:firstLine="540"/>
        <w:jc w:val="both"/>
      </w:pPr>
      <w:proofErr w:type="gramStart"/>
      <w:r>
        <w:t>5) выполнять какие-либо работы, находясь под транспортным средством, вывешенном только на домкрате, без установки козелка (подставки);</w:t>
      </w:r>
      <w:proofErr w:type="gramEnd"/>
    </w:p>
    <w:p w:rsidR="002358CA" w:rsidRDefault="002358CA">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2358CA" w:rsidRDefault="002358CA">
      <w:pPr>
        <w:pStyle w:val="ConsPlusNormal"/>
        <w:spacing w:before="220"/>
        <w:ind w:firstLine="540"/>
        <w:jc w:val="both"/>
      </w:pPr>
      <w:r>
        <w:t>7) при подаче автомобиля к прицепу находиться между автомобилем и прицепом;</w:t>
      </w:r>
    </w:p>
    <w:p w:rsidR="002358CA" w:rsidRDefault="002358CA">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2358CA" w:rsidRDefault="002358CA">
      <w:pPr>
        <w:pStyle w:val="ConsPlusNormal"/>
        <w:spacing w:before="220"/>
        <w:ind w:firstLine="540"/>
        <w:jc w:val="both"/>
      </w:pPr>
      <w:r>
        <w:t>275.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2358CA" w:rsidRDefault="002358CA">
      <w:pPr>
        <w:pStyle w:val="ConsPlusNormal"/>
        <w:spacing w:before="220"/>
        <w:ind w:firstLine="540"/>
        <w:jc w:val="both"/>
      </w:pPr>
      <w:r>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2358CA" w:rsidRDefault="002358CA">
      <w:pPr>
        <w:pStyle w:val="ConsPlusNormal"/>
        <w:spacing w:before="220"/>
        <w:ind w:firstLine="540"/>
        <w:jc w:val="both"/>
      </w:pPr>
      <w:r>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2358CA" w:rsidRDefault="002358CA">
      <w:pPr>
        <w:pStyle w:val="ConsPlusNormal"/>
        <w:ind w:firstLine="540"/>
        <w:jc w:val="both"/>
      </w:pPr>
    </w:p>
    <w:p w:rsidR="002358CA" w:rsidRDefault="002358CA">
      <w:pPr>
        <w:pStyle w:val="ConsPlusTitle"/>
        <w:jc w:val="center"/>
        <w:outlineLvl w:val="2"/>
      </w:pPr>
      <w:r>
        <w:t xml:space="preserve">Требования охраны труда при эксплуатации </w:t>
      </w:r>
      <w:proofErr w:type="gramStart"/>
      <w:r>
        <w:t>транспортных</w:t>
      </w:r>
      <w:proofErr w:type="gramEnd"/>
    </w:p>
    <w:p w:rsidR="002358CA" w:rsidRDefault="002358CA">
      <w:pPr>
        <w:pStyle w:val="ConsPlusTitle"/>
        <w:jc w:val="center"/>
      </w:pPr>
      <w:r>
        <w:t>средств, работающих на газовом топливе</w:t>
      </w:r>
    </w:p>
    <w:p w:rsidR="002358CA" w:rsidRDefault="002358CA">
      <w:pPr>
        <w:pStyle w:val="ConsPlusNormal"/>
        <w:jc w:val="center"/>
      </w:pPr>
    </w:p>
    <w:p w:rsidR="002358CA" w:rsidRDefault="002358CA">
      <w:pPr>
        <w:pStyle w:val="ConsPlusNormal"/>
        <w:ind w:firstLine="540"/>
        <w:jc w:val="both"/>
      </w:pPr>
      <w:r>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2358CA" w:rsidRDefault="002358CA">
      <w:pPr>
        <w:pStyle w:val="ConsPlusNormal"/>
        <w:spacing w:before="220"/>
        <w:ind w:firstLine="540"/>
        <w:jc w:val="both"/>
      </w:pPr>
      <w:r>
        <w:t xml:space="preserve">В процессе эксплуатации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2358CA" w:rsidRDefault="002358CA">
      <w:pPr>
        <w:pStyle w:val="ConsPlusNormal"/>
        <w:spacing w:before="220"/>
        <w:ind w:firstLine="540"/>
        <w:jc w:val="both"/>
      </w:pPr>
      <w:r>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2358CA" w:rsidRDefault="002358CA">
      <w:pPr>
        <w:pStyle w:val="ConsPlusNormal"/>
        <w:spacing w:before="220"/>
        <w:ind w:firstLine="540"/>
        <w:jc w:val="both"/>
      </w:pPr>
      <w:r>
        <w:lastRenderedPageBreak/>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2358CA" w:rsidRDefault="002358CA">
      <w:pPr>
        <w:pStyle w:val="ConsPlusNormal"/>
        <w:spacing w:before="220"/>
        <w:ind w:firstLine="540"/>
        <w:jc w:val="both"/>
      </w:pPr>
      <w:r>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2358CA" w:rsidRDefault="002358CA">
      <w:pPr>
        <w:pStyle w:val="ConsPlusNormal"/>
        <w:spacing w:before="220"/>
        <w:ind w:firstLine="540"/>
        <w:jc w:val="both"/>
      </w:pPr>
      <w:r>
        <w:t>282. Магистральный и расходный вентили следует открывать медленно во избежание гидравлического удара.</w:t>
      </w:r>
    </w:p>
    <w:p w:rsidR="002358CA" w:rsidRDefault="002358CA">
      <w:pPr>
        <w:pStyle w:val="ConsPlusNormal"/>
        <w:spacing w:before="220"/>
        <w:ind w:firstLine="540"/>
        <w:jc w:val="both"/>
      </w:pPr>
      <w:r>
        <w:t>283. Запрещается:</w:t>
      </w:r>
    </w:p>
    <w:p w:rsidR="002358CA" w:rsidRDefault="002358CA">
      <w:pPr>
        <w:pStyle w:val="ConsPlusNormal"/>
        <w:spacing w:before="220"/>
        <w:ind w:firstLine="540"/>
        <w:jc w:val="both"/>
      </w:pPr>
      <w:r>
        <w:t>1) выпускать КПГ или сливать ГСН при работающем двигателе или включенном зажигании;</w:t>
      </w:r>
    </w:p>
    <w:p w:rsidR="002358CA" w:rsidRDefault="002358CA">
      <w:pPr>
        <w:pStyle w:val="ConsPlusNormal"/>
        <w:spacing w:before="220"/>
        <w:ind w:firstLine="540"/>
        <w:jc w:val="both"/>
      </w:pPr>
      <w:r>
        <w:t>2) ударять по газовой аппаратуре или арматуре, находящейся под давлением;</w:t>
      </w:r>
    </w:p>
    <w:p w:rsidR="002358CA" w:rsidRDefault="002358CA">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2358CA" w:rsidRDefault="002358CA">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2358CA" w:rsidRDefault="002358CA">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2358CA" w:rsidRDefault="002358CA">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2358CA" w:rsidRDefault="002358CA">
      <w:pPr>
        <w:pStyle w:val="ConsPlusNormal"/>
        <w:spacing w:before="220"/>
        <w:ind w:firstLine="540"/>
        <w:jc w:val="both"/>
      </w:pPr>
      <w:r>
        <w:t>7) находиться на посту выпуска и слива газа посторонним лицам;</w:t>
      </w:r>
    </w:p>
    <w:p w:rsidR="002358CA" w:rsidRDefault="002358CA">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2358CA" w:rsidRDefault="002358CA">
      <w:pPr>
        <w:pStyle w:val="ConsPlusNormal"/>
        <w:spacing w:before="220"/>
        <w:ind w:firstLine="540"/>
        <w:jc w:val="both"/>
      </w:pPr>
      <w:r>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2358CA" w:rsidRDefault="002358CA">
      <w:pPr>
        <w:pStyle w:val="ConsPlusNormal"/>
        <w:spacing w:before="220"/>
        <w:ind w:firstLine="540"/>
        <w:jc w:val="both"/>
      </w:pPr>
      <w:r>
        <w:t>285. При заправке газовым топливом запрещается:</w:t>
      </w:r>
    </w:p>
    <w:p w:rsidR="002358CA" w:rsidRDefault="002358CA">
      <w:pPr>
        <w:pStyle w:val="ConsPlusNormal"/>
        <w:spacing w:before="220"/>
        <w:ind w:firstLine="540"/>
        <w:jc w:val="both"/>
      </w:pPr>
      <w:r>
        <w:t>1) стоять около газонаполнительного шланга и баллонов;</w:t>
      </w:r>
    </w:p>
    <w:p w:rsidR="002358CA" w:rsidRDefault="002358CA">
      <w:pPr>
        <w:pStyle w:val="ConsPlusNormal"/>
        <w:spacing w:before="220"/>
        <w:ind w:firstLine="540"/>
        <w:jc w:val="both"/>
      </w:pPr>
      <w:r>
        <w:t>2) подтягивать гайки соединений топливной системы и стучать металлическими предметами;</w:t>
      </w:r>
    </w:p>
    <w:p w:rsidR="002358CA" w:rsidRDefault="002358CA">
      <w:pPr>
        <w:pStyle w:val="ConsPlusNormal"/>
        <w:spacing w:before="220"/>
        <w:ind w:firstLine="540"/>
        <w:jc w:val="both"/>
      </w:pPr>
      <w:r>
        <w:t>3) работать без использования средств индивидуальной защиты рук;</w:t>
      </w:r>
    </w:p>
    <w:p w:rsidR="002358CA" w:rsidRDefault="002358CA">
      <w:pPr>
        <w:pStyle w:val="ConsPlusNormal"/>
        <w:spacing w:before="220"/>
        <w:ind w:firstLine="540"/>
        <w:jc w:val="both"/>
      </w:pPr>
      <w:r>
        <w:t>4) заправлять баллоны в случае обнаружения разгерметизации системы питания;</w:t>
      </w:r>
    </w:p>
    <w:p w:rsidR="002358CA" w:rsidRDefault="002358CA">
      <w:pPr>
        <w:pStyle w:val="ConsPlusNormal"/>
        <w:spacing w:before="220"/>
        <w:ind w:firstLine="540"/>
        <w:jc w:val="both"/>
      </w:pPr>
      <w:r>
        <w:t>5) заправлять баллоны, срок освидетельствования которых истек.</w:t>
      </w:r>
    </w:p>
    <w:p w:rsidR="002358CA" w:rsidRDefault="002358CA">
      <w:pPr>
        <w:pStyle w:val="ConsPlusNormal"/>
        <w:spacing w:before="220"/>
        <w:ind w:firstLine="540"/>
        <w:jc w:val="both"/>
      </w:pPr>
      <w:r>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2358CA" w:rsidRDefault="002358CA">
      <w:pPr>
        <w:pStyle w:val="ConsPlusNormal"/>
        <w:spacing w:before="220"/>
        <w:ind w:firstLine="540"/>
        <w:jc w:val="both"/>
      </w:pPr>
      <w:r>
        <w:t>Отсоединять газонаполнительный шланг допускается только после закрытия вентилей.</w:t>
      </w:r>
    </w:p>
    <w:p w:rsidR="002358CA" w:rsidRDefault="002358CA">
      <w:pPr>
        <w:pStyle w:val="ConsPlusNormal"/>
        <w:spacing w:before="220"/>
        <w:ind w:firstLine="540"/>
        <w:jc w:val="both"/>
      </w:pPr>
      <w:r>
        <w:t xml:space="preserve">При заправке транспортного средства КПГ отсоединять газонаполнительный шланг </w:t>
      </w:r>
      <w:r>
        <w:lastRenderedPageBreak/>
        <w:t>необходимо только после выпуска газа в атмосферу.</w:t>
      </w:r>
    </w:p>
    <w:p w:rsidR="002358CA" w:rsidRDefault="002358CA">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2358CA" w:rsidRDefault="002358CA">
      <w:pPr>
        <w:pStyle w:val="ConsPlusNormal"/>
        <w:jc w:val="center"/>
      </w:pPr>
    </w:p>
    <w:p w:rsidR="002358CA" w:rsidRDefault="002358CA">
      <w:pPr>
        <w:pStyle w:val="ConsPlusTitle"/>
        <w:jc w:val="center"/>
        <w:outlineLvl w:val="2"/>
      </w:pPr>
      <w:r>
        <w:t xml:space="preserve">Требования охраны труда при эксплуатации </w:t>
      </w:r>
      <w:proofErr w:type="gramStart"/>
      <w:r>
        <w:t>транспортных</w:t>
      </w:r>
      <w:proofErr w:type="gramEnd"/>
    </w:p>
    <w:p w:rsidR="002358CA" w:rsidRDefault="002358CA">
      <w:pPr>
        <w:pStyle w:val="ConsPlusTitle"/>
        <w:jc w:val="center"/>
      </w:pPr>
      <w:r>
        <w:t>сре</w:t>
      </w:r>
      <w:proofErr w:type="gramStart"/>
      <w:r>
        <w:t>дств в з</w:t>
      </w:r>
      <w:proofErr w:type="gramEnd"/>
      <w:r>
        <w:t>имнее время года</w:t>
      </w:r>
    </w:p>
    <w:p w:rsidR="002358CA" w:rsidRDefault="002358CA">
      <w:pPr>
        <w:pStyle w:val="ConsPlusNormal"/>
        <w:jc w:val="center"/>
      </w:pPr>
    </w:p>
    <w:p w:rsidR="002358CA" w:rsidRDefault="002358CA">
      <w:pPr>
        <w:pStyle w:val="ConsPlusNormal"/>
        <w:ind w:firstLine="540"/>
        <w:jc w:val="both"/>
      </w:pPr>
      <w:r>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2358CA" w:rsidRDefault="002358CA">
      <w:pPr>
        <w:pStyle w:val="ConsPlusNormal"/>
        <w:spacing w:before="220"/>
        <w:ind w:firstLine="540"/>
        <w:jc w:val="both"/>
      </w:pPr>
      <w:r>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2358CA" w:rsidRDefault="002358CA">
      <w:pPr>
        <w:pStyle w:val="ConsPlusNormal"/>
        <w:spacing w:before="220"/>
        <w:ind w:firstLine="540"/>
        <w:jc w:val="both"/>
      </w:pPr>
      <w:r>
        <w:t>289. Запрещается:</w:t>
      </w:r>
    </w:p>
    <w:p w:rsidR="002358CA" w:rsidRDefault="002358CA">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2358CA" w:rsidRDefault="002358CA">
      <w:pPr>
        <w:pStyle w:val="ConsPlusNormal"/>
        <w:spacing w:before="220"/>
        <w:ind w:firstLine="540"/>
        <w:jc w:val="both"/>
      </w:pPr>
      <w:r>
        <w:t>2) прикасаться к металлическим предметам, деталям и инструменту без применения средств индивидуальной защиты рук;</w:t>
      </w:r>
    </w:p>
    <w:p w:rsidR="002358CA" w:rsidRDefault="002358CA">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2358CA" w:rsidRDefault="002358CA">
      <w:pPr>
        <w:pStyle w:val="ConsPlusNormal"/>
        <w:ind w:firstLine="540"/>
        <w:jc w:val="both"/>
      </w:pPr>
    </w:p>
    <w:p w:rsidR="002358CA" w:rsidRDefault="002358CA">
      <w:pPr>
        <w:pStyle w:val="ConsPlusTitle"/>
        <w:jc w:val="center"/>
        <w:outlineLvl w:val="2"/>
      </w:pPr>
      <w:r>
        <w:t>Требования охраны труда при движении транспортных средств</w:t>
      </w:r>
    </w:p>
    <w:p w:rsidR="002358CA" w:rsidRDefault="002358CA">
      <w:pPr>
        <w:pStyle w:val="ConsPlusTitle"/>
        <w:jc w:val="center"/>
      </w:pPr>
      <w:r>
        <w:t>по ледовым дорогам и переправам через водоемы</w:t>
      </w:r>
    </w:p>
    <w:p w:rsidR="002358CA" w:rsidRDefault="002358CA">
      <w:pPr>
        <w:pStyle w:val="ConsPlusNormal"/>
        <w:jc w:val="center"/>
      </w:pPr>
    </w:p>
    <w:p w:rsidR="002358CA" w:rsidRDefault="002358CA">
      <w:pPr>
        <w:pStyle w:val="ConsPlusNormal"/>
        <w:ind w:firstLine="540"/>
        <w:jc w:val="both"/>
      </w:pPr>
      <w:r>
        <w:t xml:space="preserve">290. </w:t>
      </w:r>
      <w:proofErr w:type="gramStart"/>
      <w: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2358CA" w:rsidRDefault="002358CA">
      <w:pPr>
        <w:pStyle w:val="ConsPlusNormal"/>
        <w:spacing w:before="220"/>
        <w:ind w:firstLine="540"/>
        <w:jc w:val="both"/>
      </w:pPr>
      <w:r>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2358CA" w:rsidRDefault="002358CA">
      <w:pPr>
        <w:pStyle w:val="ConsPlusNormal"/>
        <w:spacing w:before="220"/>
        <w:ind w:firstLine="540"/>
        <w:jc w:val="both"/>
      </w:pPr>
      <w:r>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2358CA" w:rsidRDefault="002358CA">
      <w:pPr>
        <w:pStyle w:val="ConsPlusNormal"/>
        <w:spacing w:before="220"/>
        <w:ind w:firstLine="540"/>
        <w:jc w:val="both"/>
      </w:pPr>
      <w:r>
        <w:t>292. Остановки транспортных средств на ледовой переправе не допускаются.</w:t>
      </w:r>
    </w:p>
    <w:p w:rsidR="002358CA" w:rsidRDefault="002358CA">
      <w:pPr>
        <w:pStyle w:val="ConsPlusNormal"/>
        <w:spacing w:before="220"/>
        <w:ind w:firstLine="540"/>
        <w:jc w:val="both"/>
      </w:pPr>
      <w:r>
        <w:t>Неисправные транспортные средства должны быть немедленно отбуксированы на берег.</w:t>
      </w:r>
    </w:p>
    <w:p w:rsidR="002358CA" w:rsidRDefault="002358CA">
      <w:pPr>
        <w:pStyle w:val="ConsPlusNormal"/>
        <w:spacing w:before="220"/>
        <w:ind w:firstLine="540"/>
        <w:jc w:val="both"/>
      </w:pPr>
      <w:r>
        <w:t>293. На ледовой переправе запрещается:</w:t>
      </w:r>
    </w:p>
    <w:p w:rsidR="002358CA" w:rsidRDefault="002358CA">
      <w:pPr>
        <w:pStyle w:val="ConsPlusNormal"/>
        <w:spacing w:before="220"/>
        <w:ind w:firstLine="540"/>
        <w:jc w:val="both"/>
      </w:pPr>
      <w:r>
        <w:t>1) заправлять транспортные средства топливом и смазочными материалами;</w:t>
      </w:r>
    </w:p>
    <w:p w:rsidR="002358CA" w:rsidRDefault="002358CA">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2358CA" w:rsidRDefault="002358CA">
      <w:pPr>
        <w:pStyle w:val="ConsPlusNormal"/>
        <w:spacing w:before="220"/>
        <w:ind w:firstLine="540"/>
        <w:jc w:val="both"/>
      </w:pPr>
      <w:r>
        <w:lastRenderedPageBreak/>
        <w:t>3) перемещение транспортных сре</w:t>
      </w:r>
      <w:proofErr w:type="gramStart"/>
      <w:r>
        <w:t>дств в т</w:t>
      </w:r>
      <w:proofErr w:type="gramEnd"/>
      <w:r>
        <w:t>уман или пургу и самовольные изменения маршрута движения;</w:t>
      </w:r>
    </w:p>
    <w:p w:rsidR="002358CA" w:rsidRDefault="002358CA">
      <w:pPr>
        <w:pStyle w:val="ConsPlusNormal"/>
        <w:spacing w:before="220"/>
        <w:ind w:firstLine="540"/>
        <w:jc w:val="both"/>
      </w:pPr>
      <w:r>
        <w:t>4) остановки, рывки, развороты и обгоны других транспортных средств.</w:t>
      </w:r>
    </w:p>
    <w:p w:rsidR="002358CA" w:rsidRDefault="002358CA">
      <w:pPr>
        <w:pStyle w:val="ConsPlusNormal"/>
        <w:spacing w:before="220"/>
        <w:ind w:firstLine="540"/>
        <w:jc w:val="both"/>
      </w:pPr>
      <w:r>
        <w:t>294. Запрещается въезд транспортных средств на паром, нахождение на нем и выезд транспортных сре</w:t>
      </w:r>
      <w:proofErr w:type="gramStart"/>
      <w:r>
        <w:t>дств с л</w:t>
      </w:r>
      <w:proofErr w:type="gramEnd"/>
      <w:r>
        <w:t>юдьми, кроме водителя, а также посадка людей на транспортное средство, находящееся на пароме.</w:t>
      </w:r>
    </w:p>
    <w:p w:rsidR="002358CA" w:rsidRDefault="002358CA">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t>дств с п</w:t>
      </w:r>
      <w:proofErr w:type="gramEnd"/>
      <w:r>
        <w:t>арома.</w:t>
      </w:r>
    </w:p>
    <w:p w:rsidR="002358CA" w:rsidRDefault="002358CA">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2358CA" w:rsidRDefault="002358CA">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2358CA" w:rsidRDefault="002358CA">
      <w:pPr>
        <w:pStyle w:val="ConsPlusNormal"/>
        <w:spacing w:before="220"/>
        <w:ind w:firstLine="540"/>
        <w:jc w:val="both"/>
      </w:pPr>
      <w:r>
        <w:t>295. Переправа колонны транспортных сре</w:t>
      </w:r>
      <w:proofErr w:type="gramStart"/>
      <w:r>
        <w:t>дств вбр</w:t>
      </w:r>
      <w:proofErr w:type="gramEnd"/>
      <w: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2358CA" w:rsidRDefault="002358CA">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2358CA" w:rsidRDefault="002358CA">
      <w:pPr>
        <w:pStyle w:val="ConsPlusNormal"/>
        <w:spacing w:before="220"/>
        <w:ind w:firstLine="540"/>
        <w:jc w:val="both"/>
      </w:pPr>
      <w:r>
        <w:t>296. Запрещается:</w:t>
      </w:r>
    </w:p>
    <w:p w:rsidR="002358CA" w:rsidRDefault="002358CA">
      <w:pPr>
        <w:pStyle w:val="ConsPlusNormal"/>
        <w:spacing w:before="220"/>
        <w:ind w:firstLine="540"/>
        <w:jc w:val="both"/>
      </w:pPr>
      <w:r>
        <w:t>1) встречное движение при переправе вброд;</w:t>
      </w:r>
    </w:p>
    <w:p w:rsidR="002358CA" w:rsidRDefault="002358CA">
      <w:pPr>
        <w:pStyle w:val="ConsPlusNormal"/>
        <w:spacing w:before="220"/>
        <w:ind w:firstLine="540"/>
        <w:jc w:val="both"/>
      </w:pPr>
      <w:r>
        <w:t>2) переправа через водные преграды любой ширины:</w:t>
      </w:r>
    </w:p>
    <w:p w:rsidR="002358CA" w:rsidRDefault="002358CA">
      <w:pPr>
        <w:pStyle w:val="ConsPlusNormal"/>
        <w:spacing w:before="220"/>
        <w:ind w:firstLine="540"/>
        <w:jc w:val="both"/>
      </w:pPr>
      <w:r>
        <w:t>в паводки;</w:t>
      </w:r>
    </w:p>
    <w:p w:rsidR="002358CA" w:rsidRDefault="002358CA">
      <w:pPr>
        <w:pStyle w:val="ConsPlusNormal"/>
        <w:spacing w:before="220"/>
        <w:ind w:firstLine="540"/>
        <w:jc w:val="both"/>
      </w:pPr>
      <w:r>
        <w:t>во время ливневого дождя, снегопада, тумана, ледохода;</w:t>
      </w:r>
    </w:p>
    <w:p w:rsidR="002358CA" w:rsidRDefault="002358CA">
      <w:pPr>
        <w:pStyle w:val="ConsPlusNormal"/>
        <w:spacing w:before="220"/>
        <w:ind w:firstLine="540"/>
        <w:jc w:val="both"/>
      </w:pPr>
      <w:r>
        <w:t>при скорости ветра более 12 м/</w:t>
      </w:r>
      <w:proofErr w:type="gramStart"/>
      <w:r>
        <w:t>с</w:t>
      </w:r>
      <w:proofErr w:type="gramEnd"/>
      <w:r>
        <w:t>.</w:t>
      </w:r>
    </w:p>
    <w:p w:rsidR="002358CA" w:rsidRDefault="002358CA">
      <w:pPr>
        <w:pStyle w:val="ConsPlusNormal"/>
        <w:spacing w:before="220"/>
        <w:ind w:firstLine="540"/>
        <w:jc w:val="both"/>
      </w:pPr>
      <w:r>
        <w:t>297. В условиях бездорожья одиночное транспортное средство не должно направляться в рейс длительностью более одних суток.</w:t>
      </w:r>
    </w:p>
    <w:p w:rsidR="002358CA" w:rsidRDefault="002358CA">
      <w:pPr>
        <w:pStyle w:val="ConsPlusNormal"/>
        <w:jc w:val="center"/>
      </w:pPr>
    </w:p>
    <w:p w:rsidR="002358CA" w:rsidRDefault="002358CA">
      <w:pPr>
        <w:pStyle w:val="ConsPlusTitle"/>
        <w:jc w:val="center"/>
        <w:outlineLvl w:val="2"/>
      </w:pPr>
      <w:r>
        <w:t>Требования охраны труда при погрузке, разгрузке</w:t>
      </w:r>
    </w:p>
    <w:p w:rsidR="002358CA" w:rsidRDefault="002358CA">
      <w:pPr>
        <w:pStyle w:val="ConsPlusTitle"/>
        <w:jc w:val="center"/>
      </w:pPr>
      <w:r>
        <w:t>и перевозке грузов</w:t>
      </w:r>
    </w:p>
    <w:p w:rsidR="002358CA" w:rsidRDefault="002358CA">
      <w:pPr>
        <w:pStyle w:val="ConsPlusNormal"/>
        <w:jc w:val="center"/>
      </w:pPr>
    </w:p>
    <w:p w:rsidR="002358CA" w:rsidRDefault="002358CA">
      <w:pPr>
        <w:pStyle w:val="ConsPlusNormal"/>
        <w:ind w:firstLine="540"/>
        <w:jc w:val="both"/>
      </w:pPr>
      <w:r>
        <w:t xml:space="preserve">298. Погрузка, разгрузка и перевозка грузов должны осуществляться с соблюдением требований </w:t>
      </w:r>
      <w:hyperlink r:id="rId55" w:history="1">
        <w:r>
          <w:rPr>
            <w:color w:val="0000FF"/>
          </w:rPr>
          <w:t>Правил</w:t>
        </w:r>
      </w:hyperlink>
      <w:r>
        <w:t xml:space="preserve"> по охране труда при погрузочно-разгрузочных работах и размещении грузов.</w:t>
      </w:r>
    </w:p>
    <w:p w:rsidR="002358CA" w:rsidRDefault="002358CA">
      <w:pPr>
        <w:pStyle w:val="ConsPlusNormal"/>
        <w:spacing w:before="220"/>
        <w:ind w:firstLine="540"/>
        <w:jc w:val="both"/>
      </w:pPr>
      <w:r>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2358CA" w:rsidRDefault="002358CA">
      <w:pPr>
        <w:pStyle w:val="ConsPlusNormal"/>
        <w:spacing w:before="220"/>
        <w:ind w:firstLine="540"/>
        <w:jc w:val="both"/>
      </w:pPr>
      <w:r>
        <w:t xml:space="preserve">300. Организация перевозки опасных грузов должна соответствовать </w:t>
      </w:r>
      <w:hyperlink r:id="rId56" w:history="1">
        <w:r>
          <w:rPr>
            <w:color w:val="0000FF"/>
          </w:rPr>
          <w:t>Правилам</w:t>
        </w:r>
      </w:hyperlink>
      <w:r>
        <w:t xml:space="preserve"> перевозки грузов автомобильным транспортом &lt;26&gt;.</w:t>
      </w:r>
    </w:p>
    <w:p w:rsidR="002358CA" w:rsidRDefault="002358CA">
      <w:pPr>
        <w:pStyle w:val="ConsPlusNormal"/>
        <w:spacing w:before="220"/>
        <w:ind w:firstLine="540"/>
        <w:jc w:val="both"/>
      </w:pPr>
      <w:proofErr w:type="gramStart"/>
      <w:r>
        <w:lastRenderedPageBreak/>
        <w:t>--------------------------------</w:t>
      </w:r>
      <w:proofErr w:type="gramEnd"/>
    </w:p>
    <w:p w:rsidR="002358CA" w:rsidRDefault="002358CA">
      <w:pPr>
        <w:pStyle w:val="ConsPlusNormal"/>
        <w:spacing w:before="220"/>
        <w:ind w:firstLine="540"/>
        <w:jc w:val="both"/>
      </w:pPr>
      <w:proofErr w:type="gramStart"/>
      <w:r>
        <w:t xml:space="preserve">&lt;26&gt; </w:t>
      </w:r>
      <w:hyperlink r:id="rId57"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 2016, N 49, ст. 6901; 2017, N 1, ст. 177).</w:t>
      </w:r>
      <w:proofErr w:type="gramEnd"/>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w:t>
      </w:r>
    </w:p>
    <w:p w:rsidR="002358CA" w:rsidRDefault="002358CA">
      <w:pPr>
        <w:pStyle w:val="ConsPlusTitle"/>
        <w:jc w:val="center"/>
      </w:pPr>
      <w:r>
        <w:t>к контейнерным перевозкам</w:t>
      </w:r>
    </w:p>
    <w:p w:rsidR="002358CA" w:rsidRDefault="002358CA">
      <w:pPr>
        <w:pStyle w:val="ConsPlusNormal"/>
        <w:jc w:val="center"/>
      </w:pPr>
    </w:p>
    <w:p w:rsidR="002358CA" w:rsidRDefault="002358CA">
      <w:pPr>
        <w:pStyle w:val="ConsPlusNormal"/>
        <w:ind w:firstLine="540"/>
        <w:jc w:val="both"/>
      </w:pPr>
      <w:r>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2358CA" w:rsidRDefault="002358CA">
      <w:pPr>
        <w:pStyle w:val="ConsPlusNormal"/>
        <w:spacing w:before="220"/>
        <w:ind w:firstLine="540"/>
        <w:jc w:val="both"/>
      </w:pPr>
      <w:r>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2358CA" w:rsidRDefault="002358CA">
      <w:pPr>
        <w:pStyle w:val="ConsPlusNormal"/>
        <w:spacing w:before="220"/>
        <w:ind w:firstLine="540"/>
        <w:jc w:val="both"/>
      </w:pPr>
      <w:r>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2358CA" w:rsidRDefault="002358CA">
      <w:pPr>
        <w:pStyle w:val="ConsPlusNormal"/>
        <w:spacing w:before="220"/>
        <w:ind w:firstLine="540"/>
        <w:jc w:val="both"/>
      </w:pPr>
      <w:r>
        <w:t>Запрещается использовать грузоподъемный борт транспортного средства для подъема или опускания работников.</w:t>
      </w:r>
    </w:p>
    <w:p w:rsidR="002358CA" w:rsidRDefault="002358CA">
      <w:pPr>
        <w:pStyle w:val="ConsPlusNormal"/>
        <w:spacing w:before="220"/>
        <w:ind w:firstLine="540"/>
        <w:jc w:val="both"/>
      </w:pPr>
      <w:r>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2358CA" w:rsidRDefault="002358CA">
      <w:pPr>
        <w:pStyle w:val="ConsPlusNormal"/>
        <w:spacing w:before="220"/>
        <w:ind w:firstLine="540"/>
        <w:jc w:val="both"/>
      </w:pPr>
      <w:r>
        <w:t>304. Проезд работников в кузове транспортного средства, в котором установлены контейнеры, и в самих контейнерах запрещается.</w:t>
      </w:r>
    </w:p>
    <w:p w:rsidR="002358CA" w:rsidRDefault="002358CA">
      <w:pPr>
        <w:pStyle w:val="ConsPlusNormal"/>
        <w:spacing w:before="220"/>
        <w:ind w:firstLine="540"/>
        <w:jc w:val="both"/>
      </w:pPr>
      <w:r>
        <w:t>305. При транспортировке контейнеров водитель обязан:</w:t>
      </w:r>
    </w:p>
    <w:p w:rsidR="002358CA" w:rsidRDefault="002358CA">
      <w:pPr>
        <w:pStyle w:val="ConsPlusNormal"/>
        <w:spacing w:before="220"/>
        <w:ind w:firstLine="540"/>
        <w:jc w:val="both"/>
      </w:pPr>
      <w:r>
        <w:t>1) избегать резкого торможения;</w:t>
      </w:r>
    </w:p>
    <w:p w:rsidR="002358CA" w:rsidRDefault="002358CA">
      <w:pPr>
        <w:pStyle w:val="ConsPlusNormal"/>
        <w:spacing w:before="220"/>
        <w:ind w:firstLine="540"/>
        <w:jc w:val="both"/>
      </w:pPr>
      <w:r>
        <w:t>2) снижать скорость на поворотах, закруглениях и неровностях дороги;</w:t>
      </w:r>
    </w:p>
    <w:p w:rsidR="002358CA" w:rsidRDefault="002358CA">
      <w:pPr>
        <w:pStyle w:val="ConsPlusNormal"/>
        <w:spacing w:before="220"/>
        <w:ind w:firstLine="540"/>
        <w:jc w:val="both"/>
      </w:pPr>
      <w:r>
        <w:t>3) учитывать высоту ворот, путепроводов, контактных сетей.</w:t>
      </w:r>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 к хранению</w:t>
      </w:r>
    </w:p>
    <w:p w:rsidR="002358CA" w:rsidRDefault="002358CA">
      <w:pPr>
        <w:pStyle w:val="ConsPlusTitle"/>
        <w:jc w:val="center"/>
      </w:pPr>
      <w:r>
        <w:t>транспортных средств</w:t>
      </w:r>
    </w:p>
    <w:p w:rsidR="002358CA" w:rsidRDefault="002358CA">
      <w:pPr>
        <w:pStyle w:val="ConsPlusNormal"/>
        <w:jc w:val="center"/>
      </w:pPr>
    </w:p>
    <w:p w:rsidR="002358CA" w:rsidRDefault="002358CA">
      <w:pPr>
        <w:pStyle w:val="ConsPlusNormal"/>
        <w:ind w:firstLine="540"/>
        <w:jc w:val="both"/>
      </w:pPr>
      <w:r>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2358CA" w:rsidRDefault="002358CA">
      <w:pPr>
        <w:pStyle w:val="ConsPlusNormal"/>
        <w:spacing w:before="220"/>
        <w:ind w:firstLine="540"/>
        <w:jc w:val="both"/>
      </w:pPr>
      <w:r>
        <w:t xml:space="preserve">При хранении транспортных средств на открытых площадках должны соблюдаться требования, предусмотренные </w:t>
      </w:r>
      <w:hyperlink w:anchor="P129" w:history="1">
        <w:r>
          <w:rPr>
            <w:color w:val="0000FF"/>
          </w:rPr>
          <w:t>пунктами 22</w:t>
        </w:r>
      </w:hyperlink>
      <w:r>
        <w:t xml:space="preserve"> - </w:t>
      </w:r>
      <w:hyperlink w:anchor="P137" w:history="1">
        <w:r>
          <w:rPr>
            <w:color w:val="0000FF"/>
          </w:rPr>
          <w:t>25</w:t>
        </w:r>
      </w:hyperlink>
      <w:r>
        <w:t xml:space="preserve"> Правил.</w:t>
      </w:r>
    </w:p>
    <w:p w:rsidR="002358CA" w:rsidRDefault="002358CA">
      <w:pPr>
        <w:pStyle w:val="ConsPlusNormal"/>
        <w:spacing w:before="220"/>
        <w:ind w:firstLine="540"/>
        <w:jc w:val="both"/>
      </w:pPr>
      <w:r>
        <w:t xml:space="preserve">Помещения для хранения транспортных средств должны отвечать требованиям, предусмотренным </w:t>
      </w:r>
      <w:hyperlink w:anchor="P216" w:history="1">
        <w:r>
          <w:rPr>
            <w:color w:val="0000FF"/>
          </w:rPr>
          <w:t>пунктами 61</w:t>
        </w:r>
      </w:hyperlink>
      <w:r>
        <w:t xml:space="preserve"> - </w:t>
      </w:r>
      <w:hyperlink w:anchor="P225" w:history="1">
        <w:r>
          <w:rPr>
            <w:color w:val="0000FF"/>
          </w:rPr>
          <w:t>64</w:t>
        </w:r>
      </w:hyperlink>
      <w:r>
        <w:t xml:space="preserve"> Правил.</w:t>
      </w:r>
    </w:p>
    <w:p w:rsidR="002358CA" w:rsidRDefault="002358CA">
      <w:pPr>
        <w:pStyle w:val="ConsPlusNormal"/>
        <w:spacing w:before="220"/>
        <w:ind w:firstLine="540"/>
        <w:jc w:val="both"/>
      </w:pPr>
      <w:r>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2358CA" w:rsidRDefault="002358CA">
      <w:pPr>
        <w:pStyle w:val="ConsPlusNormal"/>
        <w:spacing w:before="220"/>
        <w:ind w:firstLine="540"/>
        <w:jc w:val="both"/>
      </w:pPr>
      <w:r>
        <w:lastRenderedPageBreak/>
        <w:t>308. Транспортные средства, требующие ремонта, должны храниться отдельно от исправных транспортных средств.</w:t>
      </w:r>
    </w:p>
    <w:p w:rsidR="002358CA" w:rsidRDefault="002358CA">
      <w:pPr>
        <w:pStyle w:val="ConsPlusNormal"/>
        <w:spacing w:before="220"/>
        <w:ind w:firstLine="540"/>
        <w:jc w:val="both"/>
      </w:pPr>
      <w:r>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2358CA" w:rsidRDefault="002358CA">
      <w:pPr>
        <w:pStyle w:val="ConsPlusNormal"/>
        <w:spacing w:before="220"/>
        <w:ind w:firstLine="540"/>
        <w:jc w:val="both"/>
      </w:pPr>
      <w:r>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358CA" w:rsidRDefault="002358CA">
      <w:pPr>
        <w:pStyle w:val="ConsPlusNormal"/>
        <w:spacing w:before="220"/>
        <w:ind w:firstLine="540"/>
        <w:jc w:val="both"/>
      </w:pPr>
      <w:r>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2358CA" w:rsidRDefault="002358CA">
      <w:pPr>
        <w:pStyle w:val="ConsPlusNormal"/>
        <w:spacing w:before="220"/>
        <w:ind w:firstLine="540"/>
        <w:jc w:val="both"/>
      </w:pPr>
      <w:r>
        <w:t xml:space="preserve">312. При хранении в закрытых помещениях транспортных средств, работающих на КПГ или ГСН,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2358CA" w:rsidRDefault="002358CA">
      <w:pPr>
        <w:pStyle w:val="ConsPlusNormal"/>
        <w:spacing w:before="220"/>
        <w:ind w:firstLine="540"/>
        <w:jc w:val="both"/>
      </w:pPr>
      <w:r>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358CA" w:rsidRDefault="002358CA">
      <w:pPr>
        <w:pStyle w:val="ConsPlusNormal"/>
        <w:spacing w:before="220"/>
        <w:ind w:firstLine="540"/>
        <w:jc w:val="both"/>
      </w:pPr>
      <w:r>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2358CA" w:rsidRDefault="002358CA">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2358CA" w:rsidRDefault="002358CA">
      <w:pPr>
        <w:pStyle w:val="ConsPlusNormal"/>
        <w:spacing w:before="220"/>
        <w:ind w:firstLine="540"/>
        <w:jc w:val="both"/>
      </w:pPr>
      <w:r>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2358CA" w:rsidRDefault="002358CA">
      <w:pPr>
        <w:pStyle w:val="ConsPlusNormal"/>
        <w:spacing w:before="220"/>
        <w:ind w:firstLine="540"/>
        <w:jc w:val="both"/>
      </w:pPr>
      <w:r>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2358CA" w:rsidRDefault="002358CA">
      <w:pPr>
        <w:pStyle w:val="ConsPlusNormal"/>
        <w:spacing w:before="220"/>
        <w:ind w:firstLine="540"/>
        <w:jc w:val="both"/>
      </w:pPr>
      <w:r>
        <w:t>317. В помещениях, предназначенных для стоянки транспортных средств, а также на стоянках под навесом или на площадках запрещается:</w:t>
      </w:r>
    </w:p>
    <w:p w:rsidR="002358CA" w:rsidRDefault="002358CA">
      <w:pPr>
        <w:pStyle w:val="ConsPlusNormal"/>
        <w:spacing w:before="220"/>
        <w:ind w:firstLine="540"/>
        <w:jc w:val="both"/>
      </w:pPr>
      <w:r>
        <w:t>1) производить ремонт транспортных средств;</w:t>
      </w:r>
    </w:p>
    <w:p w:rsidR="002358CA" w:rsidRDefault="002358CA">
      <w:pPr>
        <w:pStyle w:val="ConsPlusNormal"/>
        <w:spacing w:before="220"/>
        <w:ind w:firstLine="540"/>
        <w:jc w:val="both"/>
      </w:pPr>
      <w:r>
        <w:t>2) оставлять открытыми горловины топливных баков транспортных средств;</w:t>
      </w:r>
    </w:p>
    <w:p w:rsidR="002358CA" w:rsidRDefault="002358CA">
      <w:pPr>
        <w:pStyle w:val="ConsPlusNormal"/>
        <w:spacing w:before="220"/>
        <w:ind w:firstLine="540"/>
        <w:jc w:val="both"/>
      </w:pPr>
      <w:r>
        <w:t>3) подзаряжать аккумуляторные батареи (в помещениях);</w:t>
      </w:r>
    </w:p>
    <w:p w:rsidR="002358CA" w:rsidRDefault="002358CA">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2358CA" w:rsidRDefault="002358CA">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2358CA" w:rsidRDefault="002358CA">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2358CA" w:rsidRDefault="002358CA">
      <w:pPr>
        <w:pStyle w:val="ConsPlusNormal"/>
        <w:spacing w:before="220"/>
        <w:ind w:firstLine="540"/>
        <w:jc w:val="both"/>
      </w:pPr>
      <w:r>
        <w:lastRenderedPageBreak/>
        <w:t>7) хранить какие-либо материалы и предметы;</w:t>
      </w:r>
    </w:p>
    <w:p w:rsidR="002358CA" w:rsidRDefault="002358CA">
      <w:pPr>
        <w:pStyle w:val="ConsPlusNormal"/>
        <w:spacing w:before="220"/>
        <w:ind w:firstLine="540"/>
        <w:jc w:val="both"/>
      </w:pPr>
      <w:r>
        <w:t>8) хранить топливо (бензин, дизельное топливо), за исключением топлива в баках автомобилей;</w:t>
      </w:r>
    </w:p>
    <w:p w:rsidR="002358CA" w:rsidRDefault="002358CA">
      <w:pPr>
        <w:pStyle w:val="ConsPlusNormal"/>
        <w:spacing w:before="220"/>
        <w:ind w:firstLine="540"/>
        <w:jc w:val="both"/>
      </w:pPr>
      <w:r>
        <w:t>9) курить, использовать открытый огонь.</w:t>
      </w:r>
    </w:p>
    <w:p w:rsidR="002358CA" w:rsidRDefault="002358CA">
      <w:pPr>
        <w:pStyle w:val="ConsPlusNormal"/>
        <w:jc w:val="center"/>
      </w:pPr>
    </w:p>
    <w:p w:rsidR="002358CA" w:rsidRDefault="002358CA">
      <w:pPr>
        <w:pStyle w:val="ConsPlusTitle"/>
        <w:jc w:val="center"/>
        <w:outlineLvl w:val="1"/>
      </w:pPr>
      <w:r>
        <w:t>VI. Требования охраны труда, предъявляемые</w:t>
      </w:r>
    </w:p>
    <w:p w:rsidR="002358CA" w:rsidRDefault="002358CA">
      <w:pPr>
        <w:pStyle w:val="ConsPlusTitle"/>
        <w:jc w:val="center"/>
      </w:pPr>
      <w:r>
        <w:t>к размещению и хранению материалов, оборудования,</w:t>
      </w:r>
    </w:p>
    <w:p w:rsidR="002358CA" w:rsidRDefault="002358CA">
      <w:pPr>
        <w:pStyle w:val="ConsPlusTitle"/>
        <w:jc w:val="center"/>
      </w:pPr>
      <w:r>
        <w:t>комплектующих изделий и отходов производства</w:t>
      </w:r>
    </w:p>
    <w:p w:rsidR="002358CA" w:rsidRDefault="002358CA">
      <w:pPr>
        <w:pStyle w:val="ConsPlusNormal"/>
        <w:jc w:val="center"/>
      </w:pPr>
    </w:p>
    <w:p w:rsidR="002358CA" w:rsidRDefault="002358CA">
      <w:pPr>
        <w:pStyle w:val="ConsPlusTitle"/>
        <w:jc w:val="center"/>
        <w:outlineLvl w:val="2"/>
      </w:pPr>
      <w:r>
        <w:t>Общие требования</w:t>
      </w:r>
    </w:p>
    <w:p w:rsidR="002358CA" w:rsidRDefault="002358CA">
      <w:pPr>
        <w:pStyle w:val="ConsPlusNormal"/>
        <w:ind w:firstLine="540"/>
        <w:jc w:val="both"/>
      </w:pPr>
    </w:p>
    <w:p w:rsidR="002358CA" w:rsidRDefault="002358CA">
      <w:pPr>
        <w:pStyle w:val="ConsPlusNormal"/>
        <w:ind w:firstLine="540"/>
        <w:jc w:val="both"/>
      </w:pPr>
      <w:r>
        <w:t xml:space="preserve">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w:t>
      </w:r>
      <w:hyperlink r:id="rId58" w:history="1">
        <w:r>
          <w:rPr>
            <w:color w:val="0000FF"/>
          </w:rPr>
          <w:t>Правил</w:t>
        </w:r>
      </w:hyperlink>
      <w:r>
        <w:t xml:space="preserve"> по охране труда при погрузочно-разгрузочных работах и размещении грузов.</w:t>
      </w:r>
    </w:p>
    <w:p w:rsidR="002358CA" w:rsidRDefault="002358CA">
      <w:pPr>
        <w:pStyle w:val="ConsPlusNormal"/>
        <w:spacing w:before="220"/>
        <w:ind w:firstLine="540"/>
        <w:jc w:val="both"/>
      </w:pPr>
      <w:r>
        <w:t>319. Хранение материалов должно быть организовано с учетом их совместимости. Взаимно реагирующие вещества надлежит хранить раздельно.</w:t>
      </w:r>
    </w:p>
    <w:p w:rsidR="002358CA" w:rsidRDefault="002358CA">
      <w:pPr>
        <w:pStyle w:val="ConsPlusNormal"/>
        <w:spacing w:before="220"/>
        <w:ind w:firstLine="540"/>
        <w:jc w:val="both"/>
      </w:pPr>
      <w:r>
        <w:t>320. Отдельные помещения должны предусматриваться для хранения:</w:t>
      </w:r>
    </w:p>
    <w:p w:rsidR="002358CA" w:rsidRDefault="002358CA">
      <w:pPr>
        <w:pStyle w:val="ConsPlusNormal"/>
        <w:spacing w:before="220"/>
        <w:ind w:firstLine="540"/>
        <w:jc w:val="both"/>
      </w:pPr>
      <w:r>
        <w:t>1) смазочных материалов;</w:t>
      </w:r>
    </w:p>
    <w:p w:rsidR="002358CA" w:rsidRDefault="002358CA">
      <w:pPr>
        <w:pStyle w:val="ConsPlusNormal"/>
        <w:spacing w:before="220"/>
        <w:ind w:firstLine="540"/>
        <w:jc w:val="both"/>
      </w:pPr>
      <w:r>
        <w:t>2) лакокрасочных материалов и растворителей;</w:t>
      </w:r>
    </w:p>
    <w:p w:rsidR="002358CA" w:rsidRDefault="002358CA">
      <w:pPr>
        <w:pStyle w:val="ConsPlusNormal"/>
        <w:spacing w:before="220"/>
        <w:ind w:firstLine="540"/>
        <w:jc w:val="both"/>
      </w:pPr>
      <w:r>
        <w:t>3) химикатов;</w:t>
      </w:r>
    </w:p>
    <w:p w:rsidR="002358CA" w:rsidRDefault="002358CA">
      <w:pPr>
        <w:pStyle w:val="ConsPlusNormal"/>
        <w:spacing w:before="220"/>
        <w:ind w:firstLine="540"/>
        <w:jc w:val="both"/>
      </w:pPr>
      <w:r>
        <w:t>4) шин и резинотехнических изделий.</w:t>
      </w:r>
    </w:p>
    <w:p w:rsidR="002358CA" w:rsidRDefault="002358CA">
      <w:pPr>
        <w:pStyle w:val="ConsPlusNormal"/>
        <w:spacing w:before="220"/>
        <w:ind w:firstLine="540"/>
        <w:jc w:val="both"/>
      </w:pPr>
      <w:r>
        <w:t>321. Отработанное масло должно сливаться в металлические бочки или подземные цистерны и храниться в специальных огнестойких помещениях.</w:t>
      </w:r>
    </w:p>
    <w:p w:rsidR="002358CA" w:rsidRDefault="002358CA">
      <w:pPr>
        <w:pStyle w:val="ConsPlusNormal"/>
        <w:spacing w:before="220"/>
        <w:ind w:firstLine="540"/>
        <w:jc w:val="both"/>
      </w:pPr>
      <w:r>
        <w:t xml:space="preserve">322. </w:t>
      </w:r>
      <w:proofErr w:type="gramStart"/>
      <w: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2358CA" w:rsidRDefault="002358CA">
      <w:pPr>
        <w:pStyle w:val="ConsPlusNormal"/>
        <w:spacing w:before="220"/>
        <w:ind w:firstLine="540"/>
        <w:jc w:val="both"/>
      </w:pPr>
      <w:r>
        <w:t>323. Односменные запасы клея, флюсы и материалы для изготовления флюсов могут храниться в производственных помещениях в вытяжных шкафах.</w:t>
      </w:r>
    </w:p>
    <w:p w:rsidR="002358CA" w:rsidRDefault="002358CA">
      <w:pPr>
        <w:pStyle w:val="ConsPlusNormal"/>
        <w:spacing w:before="220"/>
        <w:ind w:firstLine="540"/>
        <w:jc w:val="both"/>
      </w:pPr>
      <w:r>
        <w:t>324. Карбид кальция должен храниться на складе в специальной таре в количестве, не превышающем 3000 кг.</w:t>
      </w:r>
    </w:p>
    <w:p w:rsidR="002358CA" w:rsidRDefault="002358CA">
      <w:pPr>
        <w:pStyle w:val="ConsPlusNormal"/>
        <w:spacing w:before="220"/>
        <w:ind w:firstLine="540"/>
        <w:jc w:val="both"/>
      </w:pPr>
      <w:r>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2358CA" w:rsidRDefault="002358CA">
      <w:pPr>
        <w:pStyle w:val="ConsPlusNormal"/>
        <w:spacing w:before="220"/>
        <w:ind w:firstLine="540"/>
        <w:jc w:val="both"/>
      </w:pPr>
      <w:r>
        <w:t>326. Детали, узлы, агрегаты, запасные части должны размещаться в помещениях на стеллажах.</w:t>
      </w:r>
    </w:p>
    <w:p w:rsidR="002358CA" w:rsidRDefault="002358CA">
      <w:pPr>
        <w:pStyle w:val="ConsPlusNormal"/>
        <w:spacing w:before="220"/>
        <w:ind w:firstLine="540"/>
        <w:jc w:val="both"/>
      </w:pPr>
      <w:r>
        <w:t xml:space="preserve">327. При хранении баллонов с газами должны соблюдаться требования, содержащиеся в </w:t>
      </w:r>
      <w:hyperlink r:id="rId59" w:history="1">
        <w:r>
          <w:rPr>
            <w:color w:val="0000FF"/>
          </w:rPr>
          <w:t>Правилах</w:t>
        </w:r>
      </w:hyperlink>
      <w:r>
        <w:t xml:space="preserve"> по охране труда при выполнении электросварочных и газосварочных работ.</w:t>
      </w:r>
    </w:p>
    <w:p w:rsidR="002358CA" w:rsidRDefault="002358CA">
      <w:pPr>
        <w:pStyle w:val="ConsPlusNormal"/>
        <w:spacing w:before="220"/>
        <w:ind w:firstLine="540"/>
        <w:jc w:val="both"/>
      </w:pPr>
      <w:r>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2358CA" w:rsidRDefault="002358CA">
      <w:pPr>
        <w:pStyle w:val="ConsPlusNormal"/>
        <w:jc w:val="center"/>
      </w:pPr>
    </w:p>
    <w:p w:rsidR="002358CA" w:rsidRDefault="002358CA">
      <w:pPr>
        <w:pStyle w:val="ConsPlusTitle"/>
        <w:jc w:val="center"/>
        <w:outlineLvl w:val="2"/>
      </w:pPr>
      <w:r>
        <w:t>Требования охраны труда при хранении</w:t>
      </w:r>
    </w:p>
    <w:p w:rsidR="002358CA" w:rsidRDefault="002358CA">
      <w:pPr>
        <w:pStyle w:val="ConsPlusTitle"/>
        <w:jc w:val="center"/>
      </w:pPr>
      <w:r>
        <w:t xml:space="preserve">и </w:t>
      </w:r>
      <w:proofErr w:type="gramStart"/>
      <w:r>
        <w:t>использовании</w:t>
      </w:r>
      <w:proofErr w:type="gramEnd"/>
      <w:r>
        <w:t xml:space="preserve"> антифриза</w:t>
      </w:r>
    </w:p>
    <w:p w:rsidR="002358CA" w:rsidRDefault="002358CA">
      <w:pPr>
        <w:pStyle w:val="ConsPlusNormal"/>
        <w:jc w:val="center"/>
      </w:pPr>
    </w:p>
    <w:p w:rsidR="002358CA" w:rsidRDefault="002358CA">
      <w:pPr>
        <w:pStyle w:val="ConsPlusNormal"/>
        <w:ind w:firstLine="540"/>
        <w:jc w:val="both"/>
      </w:pPr>
      <w:r>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2358CA" w:rsidRDefault="002358CA">
      <w:pPr>
        <w:pStyle w:val="ConsPlusNormal"/>
        <w:spacing w:before="220"/>
        <w:ind w:firstLine="540"/>
        <w:jc w:val="both"/>
      </w:pPr>
      <w:r>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2358CA" w:rsidRDefault="002358CA">
      <w:pPr>
        <w:pStyle w:val="ConsPlusNormal"/>
        <w:spacing w:before="220"/>
        <w:ind w:firstLine="540"/>
        <w:jc w:val="both"/>
      </w:pPr>
      <w:r>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2358CA" w:rsidRDefault="002358CA">
      <w:pPr>
        <w:pStyle w:val="ConsPlusNormal"/>
        <w:spacing w:before="220"/>
        <w:ind w:firstLine="540"/>
        <w:jc w:val="both"/>
      </w:pPr>
      <w:r>
        <w:t>332. Слитый из системы охлаждения двигателя антифриз должен быть сдан по акту на склад для хранения.</w:t>
      </w:r>
    </w:p>
    <w:p w:rsidR="002358CA" w:rsidRDefault="002358CA">
      <w:pPr>
        <w:pStyle w:val="ConsPlusNormal"/>
        <w:spacing w:before="220"/>
        <w:ind w:firstLine="540"/>
        <w:jc w:val="both"/>
      </w:pPr>
      <w:r>
        <w:t>333. Перед заправкой системы охлаждения двигателя антифризом необходимо:</w:t>
      </w:r>
    </w:p>
    <w:p w:rsidR="002358CA" w:rsidRDefault="002358CA">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2358CA" w:rsidRDefault="002358CA">
      <w:pPr>
        <w:pStyle w:val="ConsPlusNormal"/>
        <w:spacing w:before="220"/>
        <w:ind w:firstLine="540"/>
        <w:jc w:val="both"/>
      </w:pPr>
      <w:r>
        <w:t>2) промыть систему охлаждения чистой горячей водой.</w:t>
      </w:r>
    </w:p>
    <w:p w:rsidR="002358CA" w:rsidRDefault="002358CA">
      <w:pPr>
        <w:pStyle w:val="ConsPlusNormal"/>
        <w:spacing w:before="220"/>
        <w:ind w:firstLine="540"/>
        <w:jc w:val="both"/>
      </w:pPr>
      <w:r>
        <w:t xml:space="preserve">334. Заправку систему охлаждения двигателя антифризом следует производить при </w:t>
      </w:r>
      <w:proofErr w:type="gramStart"/>
      <w:r>
        <w:t>помощи</w:t>
      </w:r>
      <w:proofErr w:type="gramEnd"/>
      <w: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2358CA" w:rsidRDefault="002358CA">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2358CA" w:rsidRDefault="002358CA">
      <w:pPr>
        <w:pStyle w:val="ConsPlusNormal"/>
        <w:spacing w:before="220"/>
        <w:ind w:firstLine="540"/>
        <w:jc w:val="both"/>
      </w:pPr>
      <w:r>
        <w:t>335. Запрещается:</w:t>
      </w:r>
    </w:p>
    <w:p w:rsidR="002358CA" w:rsidRDefault="002358CA">
      <w:pPr>
        <w:pStyle w:val="ConsPlusNormal"/>
        <w:spacing w:before="220"/>
        <w:ind w:firstLine="540"/>
        <w:jc w:val="both"/>
      </w:pPr>
      <w:r>
        <w:t>1) наливать антифриз в тару, не соответствующую требованиям Правил;</w:t>
      </w:r>
    </w:p>
    <w:p w:rsidR="002358CA" w:rsidRDefault="002358CA">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2358CA" w:rsidRDefault="002358CA">
      <w:pPr>
        <w:pStyle w:val="ConsPlusNormal"/>
        <w:spacing w:before="220"/>
        <w:ind w:firstLine="540"/>
        <w:jc w:val="both"/>
      </w:pPr>
      <w:r>
        <w:t>3) перевозить антифриз вместе с людьми, животными, пищевыми продуктами;</w:t>
      </w:r>
    </w:p>
    <w:p w:rsidR="002358CA" w:rsidRDefault="002358CA">
      <w:pPr>
        <w:pStyle w:val="ConsPlusNormal"/>
        <w:spacing w:before="220"/>
        <w:ind w:firstLine="540"/>
        <w:jc w:val="both"/>
      </w:pPr>
      <w:r>
        <w:t>4) использовать тару из-под антифриза для перевозки и хранения пищевых продуктов.</w:t>
      </w:r>
    </w:p>
    <w:p w:rsidR="002358CA" w:rsidRDefault="002358CA">
      <w:pPr>
        <w:pStyle w:val="ConsPlusNormal"/>
        <w:jc w:val="center"/>
      </w:pPr>
    </w:p>
    <w:p w:rsidR="002358CA" w:rsidRDefault="002358CA">
      <w:pPr>
        <w:pStyle w:val="ConsPlusTitle"/>
        <w:jc w:val="center"/>
        <w:outlineLvl w:val="2"/>
      </w:pPr>
      <w:r>
        <w:t>Требования охраны труда, предъявляемые</w:t>
      </w:r>
    </w:p>
    <w:p w:rsidR="002358CA" w:rsidRDefault="002358CA">
      <w:pPr>
        <w:pStyle w:val="ConsPlusTitle"/>
        <w:jc w:val="center"/>
      </w:pPr>
      <w:r>
        <w:t>к погрузочно-разгрузочным площадкам</w:t>
      </w:r>
    </w:p>
    <w:p w:rsidR="002358CA" w:rsidRDefault="002358CA">
      <w:pPr>
        <w:pStyle w:val="ConsPlusNormal"/>
        <w:jc w:val="center"/>
      </w:pPr>
    </w:p>
    <w:p w:rsidR="002358CA" w:rsidRDefault="002358CA">
      <w:pPr>
        <w:pStyle w:val="ConsPlusNormal"/>
        <w:ind w:firstLine="540"/>
        <w:jc w:val="both"/>
      </w:pPr>
      <w:r>
        <w:t xml:space="preserve">336. Погрузочно-разгрузочные площадки и подъездные пути к ним должны иметь ровное, твердое покрытие. Спуски и подъемы в зимнее время должны очищаться </w:t>
      </w:r>
      <w:proofErr w:type="gramStart"/>
      <w:r>
        <w:t>от</w:t>
      </w:r>
      <w:proofErr w:type="gramEnd"/>
      <w:r>
        <w:t xml:space="preserve"> льда (снега) и посыпаться противоскользящим материалом.</w:t>
      </w:r>
    </w:p>
    <w:p w:rsidR="002358CA" w:rsidRDefault="002358CA">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358CA" w:rsidRDefault="002358CA">
      <w:pPr>
        <w:pStyle w:val="ConsPlusNormal"/>
        <w:spacing w:before="220"/>
        <w:ind w:firstLine="540"/>
        <w:jc w:val="both"/>
      </w:pPr>
      <w:r>
        <w:t xml:space="preserve">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w:t>
      </w:r>
      <w:r>
        <w:lastRenderedPageBreak/>
        <w:t>не менее 1 м, а между транспортными средствами, стоящими рядом (по фронту), - не менее 1,5 м.</w:t>
      </w:r>
    </w:p>
    <w:p w:rsidR="002358CA" w:rsidRDefault="002358CA">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2358CA" w:rsidRDefault="002358CA">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2358CA" w:rsidRDefault="002358CA">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2358CA" w:rsidRDefault="002358CA">
      <w:pPr>
        <w:pStyle w:val="ConsPlusNormal"/>
        <w:spacing w:before="220"/>
        <w:ind w:firstLine="540"/>
        <w:jc w:val="both"/>
      </w:pPr>
      <w:r>
        <w:t>338.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2358CA" w:rsidRDefault="002358CA">
      <w:pPr>
        <w:pStyle w:val="ConsPlusNormal"/>
        <w:spacing w:before="220"/>
        <w:ind w:firstLine="540"/>
        <w:jc w:val="both"/>
      </w:pPr>
      <w:r>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2358CA" w:rsidRDefault="002358CA">
      <w:pPr>
        <w:pStyle w:val="ConsPlusNormal"/>
        <w:spacing w:before="220"/>
        <w:ind w:firstLine="540"/>
        <w:jc w:val="both"/>
      </w:pPr>
      <w:r>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2358CA" w:rsidRDefault="002358CA">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2358CA" w:rsidRDefault="002358CA">
      <w:pPr>
        <w:pStyle w:val="ConsPlusNormal"/>
        <w:ind w:firstLine="540"/>
        <w:jc w:val="both"/>
      </w:pPr>
    </w:p>
    <w:p w:rsidR="002358CA" w:rsidRDefault="002358CA">
      <w:pPr>
        <w:pStyle w:val="ConsPlusTitle"/>
        <w:jc w:val="center"/>
        <w:outlineLvl w:val="1"/>
      </w:pPr>
      <w:r>
        <w:t>VII. Заключительные положения</w:t>
      </w:r>
    </w:p>
    <w:p w:rsidR="002358CA" w:rsidRDefault="002358CA">
      <w:pPr>
        <w:pStyle w:val="ConsPlusNormal"/>
        <w:jc w:val="center"/>
      </w:pPr>
    </w:p>
    <w:p w:rsidR="002358CA" w:rsidRDefault="002358CA">
      <w:pPr>
        <w:pStyle w:val="ConsPlusNormal"/>
        <w:ind w:firstLine="540"/>
        <w:jc w:val="both"/>
      </w:pPr>
      <w:r>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2358CA" w:rsidRDefault="002358CA">
      <w:pPr>
        <w:pStyle w:val="ConsPlusNormal"/>
        <w:spacing w:before="220"/>
        <w:ind w:firstLine="540"/>
        <w:jc w:val="both"/>
      </w:pPr>
      <w:r>
        <w:t>--------------------------------</w:t>
      </w:r>
    </w:p>
    <w:p w:rsidR="002358CA" w:rsidRDefault="002358CA">
      <w:pPr>
        <w:pStyle w:val="ConsPlusNormal"/>
        <w:spacing w:before="220"/>
        <w:ind w:firstLine="540"/>
        <w:jc w:val="both"/>
      </w:pPr>
      <w:r>
        <w:t xml:space="preserve">&lt;27&gt; </w:t>
      </w:r>
      <w:hyperlink r:id="rId60"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t>N 16, ст. 2384; 2016, N 2, ст. 325; N 28, ст. 4741);</w:t>
      </w:r>
      <w:proofErr w:type="gramEnd"/>
    </w:p>
    <w:p w:rsidR="002358CA" w:rsidRDefault="002358CA">
      <w:pPr>
        <w:pStyle w:val="ConsPlusNormal"/>
        <w:spacing w:before="220"/>
        <w:ind w:firstLine="540"/>
        <w:jc w:val="both"/>
      </w:pPr>
      <w:hyperlink r:id="rId61"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2358CA" w:rsidRDefault="002358CA">
      <w:pPr>
        <w:pStyle w:val="ConsPlusNormal"/>
        <w:ind w:firstLine="540"/>
        <w:jc w:val="both"/>
      </w:pPr>
    </w:p>
    <w:p w:rsidR="002358CA" w:rsidRDefault="002358CA">
      <w:pPr>
        <w:pStyle w:val="ConsPlusNormal"/>
        <w:ind w:firstLine="540"/>
        <w:jc w:val="both"/>
      </w:pPr>
      <w:r>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2358CA" w:rsidRDefault="002358CA">
      <w:pPr>
        <w:pStyle w:val="ConsPlusNormal"/>
        <w:spacing w:before="220"/>
        <w:ind w:firstLine="540"/>
        <w:jc w:val="both"/>
      </w:pPr>
      <w:r>
        <w:lastRenderedPageBreak/>
        <w:t>--------------------------------</w:t>
      </w:r>
    </w:p>
    <w:p w:rsidR="002358CA" w:rsidRDefault="002358CA">
      <w:pPr>
        <w:pStyle w:val="ConsPlusNormal"/>
        <w:spacing w:before="220"/>
        <w:ind w:firstLine="540"/>
        <w:jc w:val="both"/>
      </w:pPr>
      <w:r>
        <w:t xml:space="preserve">&lt;28&gt; </w:t>
      </w:r>
      <w:hyperlink r:id="rId62"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center"/>
      </w:pPr>
    </w:p>
    <w:p w:rsidR="002358CA" w:rsidRDefault="002358CA">
      <w:pPr>
        <w:pStyle w:val="ConsPlusNormal"/>
        <w:jc w:val="right"/>
        <w:outlineLvl w:val="1"/>
      </w:pPr>
      <w:r>
        <w:t>Приложение</w:t>
      </w:r>
    </w:p>
    <w:p w:rsidR="002358CA" w:rsidRDefault="002358CA">
      <w:pPr>
        <w:pStyle w:val="ConsPlusNormal"/>
        <w:jc w:val="right"/>
      </w:pPr>
      <w:r>
        <w:t>к Правилам по охране труда</w:t>
      </w:r>
    </w:p>
    <w:p w:rsidR="002358CA" w:rsidRDefault="002358CA">
      <w:pPr>
        <w:pStyle w:val="ConsPlusNormal"/>
        <w:jc w:val="right"/>
      </w:pPr>
      <w:r>
        <w:t>на автомобильном транспорте,</w:t>
      </w:r>
    </w:p>
    <w:p w:rsidR="002358CA" w:rsidRDefault="002358CA">
      <w:pPr>
        <w:pStyle w:val="ConsPlusNormal"/>
        <w:jc w:val="right"/>
      </w:pPr>
      <w:r>
        <w:t>утвержденным приказом</w:t>
      </w:r>
    </w:p>
    <w:p w:rsidR="002358CA" w:rsidRDefault="002358CA">
      <w:pPr>
        <w:pStyle w:val="ConsPlusNormal"/>
        <w:jc w:val="right"/>
      </w:pPr>
      <w:r>
        <w:t>Министерства труда</w:t>
      </w:r>
    </w:p>
    <w:p w:rsidR="002358CA" w:rsidRDefault="002358CA">
      <w:pPr>
        <w:pStyle w:val="ConsPlusNormal"/>
        <w:jc w:val="right"/>
      </w:pPr>
      <w:r>
        <w:t>и социальной защиты</w:t>
      </w:r>
    </w:p>
    <w:p w:rsidR="002358CA" w:rsidRDefault="002358CA">
      <w:pPr>
        <w:pStyle w:val="ConsPlusNormal"/>
        <w:jc w:val="right"/>
      </w:pPr>
      <w:r>
        <w:t>Российской Федерации</w:t>
      </w:r>
    </w:p>
    <w:p w:rsidR="002358CA" w:rsidRDefault="002358CA">
      <w:pPr>
        <w:pStyle w:val="ConsPlusNormal"/>
        <w:jc w:val="right"/>
      </w:pPr>
      <w:r>
        <w:t>от 6 февраля 2018 г. N 59н</w:t>
      </w:r>
    </w:p>
    <w:p w:rsidR="002358CA" w:rsidRDefault="002358CA">
      <w:pPr>
        <w:pStyle w:val="ConsPlusNormal"/>
        <w:jc w:val="right"/>
      </w:pPr>
    </w:p>
    <w:p w:rsidR="002358CA" w:rsidRDefault="002358CA">
      <w:pPr>
        <w:pStyle w:val="ConsPlusNormal"/>
        <w:jc w:val="right"/>
      </w:pPr>
      <w:r>
        <w:t>Рекомендуемый образец</w:t>
      </w:r>
    </w:p>
    <w:p w:rsidR="002358CA" w:rsidRDefault="002358CA">
      <w:pPr>
        <w:pStyle w:val="ConsPlusNormal"/>
        <w:jc w:val="right"/>
      </w:pPr>
    </w:p>
    <w:p w:rsidR="002358CA" w:rsidRDefault="002358CA">
      <w:pPr>
        <w:pStyle w:val="ConsPlusNonformat"/>
        <w:jc w:val="both"/>
      </w:pPr>
      <w:bookmarkStart w:id="8" w:name="P945"/>
      <w:bookmarkEnd w:id="8"/>
      <w:r>
        <w:t xml:space="preserve">                               НАРЯД-ДОПУСК</w:t>
      </w:r>
    </w:p>
    <w:p w:rsidR="002358CA" w:rsidRDefault="002358CA">
      <w:pPr>
        <w:pStyle w:val="ConsPlusNonformat"/>
        <w:jc w:val="both"/>
      </w:pPr>
      <w:r>
        <w:t xml:space="preserve">               НА ПРОИЗВОДСТВО РАБОТ С ПОВЫШЕННОЙ ОПАСНОСТЬЮ</w:t>
      </w:r>
    </w:p>
    <w:p w:rsidR="002358CA" w:rsidRDefault="002358CA">
      <w:pPr>
        <w:pStyle w:val="ConsPlusNonformat"/>
        <w:jc w:val="both"/>
      </w:pPr>
    </w:p>
    <w:p w:rsidR="002358CA" w:rsidRDefault="002358CA">
      <w:pPr>
        <w:pStyle w:val="ConsPlusNonformat"/>
        <w:jc w:val="both"/>
      </w:pPr>
      <w:r>
        <w:t xml:space="preserve">        ___________________________________________________________</w:t>
      </w:r>
    </w:p>
    <w:p w:rsidR="002358CA" w:rsidRDefault="002358CA">
      <w:pPr>
        <w:pStyle w:val="ConsPlusNonformat"/>
        <w:jc w:val="both"/>
      </w:pPr>
      <w:r>
        <w:t xml:space="preserve">                        (наименование организации)</w:t>
      </w:r>
    </w:p>
    <w:p w:rsidR="002358CA" w:rsidRDefault="002358CA">
      <w:pPr>
        <w:pStyle w:val="ConsPlusNonformat"/>
        <w:jc w:val="both"/>
      </w:pPr>
    </w:p>
    <w:p w:rsidR="002358CA" w:rsidRDefault="002358CA">
      <w:pPr>
        <w:pStyle w:val="ConsPlusNonformat"/>
        <w:jc w:val="both"/>
      </w:pPr>
      <w:r>
        <w:t xml:space="preserve">                                 1. Наряд</w:t>
      </w:r>
    </w:p>
    <w:p w:rsidR="002358CA" w:rsidRDefault="002358CA">
      <w:pPr>
        <w:pStyle w:val="ConsPlusNonformat"/>
        <w:jc w:val="both"/>
      </w:pPr>
    </w:p>
    <w:p w:rsidR="002358CA" w:rsidRDefault="002358CA">
      <w:pPr>
        <w:pStyle w:val="ConsPlusNonformat"/>
        <w:jc w:val="both"/>
      </w:pPr>
      <w:r>
        <w:t>1.1. Производителю работ __________________________________________________</w:t>
      </w:r>
    </w:p>
    <w:p w:rsidR="002358CA" w:rsidRDefault="002358CA">
      <w:pPr>
        <w:pStyle w:val="ConsPlusNonformat"/>
        <w:jc w:val="both"/>
      </w:pPr>
      <w:r>
        <w:t xml:space="preserve">                          </w:t>
      </w:r>
      <w:proofErr w:type="gramStart"/>
      <w:r>
        <w:t>(должность, наименование подразделения, фамилия</w:t>
      </w:r>
      <w:proofErr w:type="gramEnd"/>
    </w:p>
    <w:p w:rsidR="002358CA" w:rsidRDefault="002358CA">
      <w:pPr>
        <w:pStyle w:val="ConsPlusNonformat"/>
        <w:jc w:val="both"/>
      </w:pPr>
      <w:r>
        <w:t xml:space="preserve">                                           и инициалы)</w:t>
      </w:r>
    </w:p>
    <w:p w:rsidR="002358CA" w:rsidRDefault="002358CA">
      <w:pPr>
        <w:pStyle w:val="ConsPlusNonformat"/>
        <w:jc w:val="both"/>
      </w:pPr>
      <w:r>
        <w:t>с бригадой в составе ___ человек поручается произвести следующие работы: __</w:t>
      </w:r>
    </w:p>
    <w:p w:rsidR="002358CA" w:rsidRDefault="002358CA">
      <w:pPr>
        <w:pStyle w:val="ConsPlusNonformat"/>
        <w:jc w:val="both"/>
      </w:pPr>
      <w:r>
        <w:t>___________________________________________________________________________</w:t>
      </w:r>
    </w:p>
    <w:p w:rsidR="002358CA" w:rsidRDefault="002358CA">
      <w:pPr>
        <w:pStyle w:val="ConsPlusNonformat"/>
        <w:jc w:val="both"/>
      </w:pPr>
      <w:r>
        <w:t xml:space="preserve">      (содержание, характеристика, место производства и объем работ)</w:t>
      </w:r>
    </w:p>
    <w:p w:rsidR="002358CA" w:rsidRDefault="002358CA">
      <w:pPr>
        <w:pStyle w:val="ConsPlusNonformat"/>
        <w:jc w:val="both"/>
      </w:pPr>
      <w:r>
        <w:t>___________________________________________________________________________</w:t>
      </w:r>
    </w:p>
    <w:p w:rsidR="002358CA" w:rsidRDefault="002358CA">
      <w:pPr>
        <w:pStyle w:val="ConsPlusNonformat"/>
        <w:jc w:val="both"/>
      </w:pPr>
      <w:r>
        <w:t>__________________________________________________________________________.</w:t>
      </w:r>
    </w:p>
    <w:p w:rsidR="002358CA" w:rsidRDefault="002358CA">
      <w:pPr>
        <w:pStyle w:val="ConsPlusNonformat"/>
        <w:jc w:val="both"/>
      </w:pPr>
      <w:r>
        <w:t>1.2. При  подготовке  и  производстве  работ   обеспечить  следующие   меры</w:t>
      </w:r>
    </w:p>
    <w:p w:rsidR="002358CA" w:rsidRDefault="002358CA">
      <w:pPr>
        <w:pStyle w:val="ConsPlusNonformat"/>
        <w:jc w:val="both"/>
      </w:pPr>
      <w:r>
        <w:t>безопасности:</w:t>
      </w:r>
    </w:p>
    <w:p w:rsidR="002358CA" w:rsidRDefault="002358CA">
      <w:pPr>
        <w:pStyle w:val="ConsPlusNonformat"/>
        <w:jc w:val="both"/>
      </w:pPr>
      <w:r>
        <w:t>___________________________________________________________________________</w:t>
      </w:r>
    </w:p>
    <w:p w:rsidR="002358CA" w:rsidRDefault="002358CA">
      <w:pPr>
        <w:pStyle w:val="ConsPlusNonformat"/>
        <w:jc w:val="both"/>
      </w:pPr>
      <w:r>
        <w:t>__________________________________________________________________________.</w:t>
      </w:r>
    </w:p>
    <w:p w:rsidR="002358CA" w:rsidRDefault="002358CA">
      <w:pPr>
        <w:pStyle w:val="ConsPlusNonformat"/>
        <w:jc w:val="both"/>
      </w:pPr>
      <w:r>
        <w:t>1.3. Начать работы: в ___ час</w:t>
      </w:r>
      <w:proofErr w:type="gramStart"/>
      <w:r>
        <w:t>.</w:t>
      </w:r>
      <w:proofErr w:type="gramEnd"/>
      <w:r>
        <w:t xml:space="preserve"> ___ </w:t>
      </w:r>
      <w:proofErr w:type="gramStart"/>
      <w:r>
        <w:t>м</w:t>
      </w:r>
      <w:proofErr w:type="gramEnd"/>
      <w:r>
        <w:t>ин. "__" _________ 20__ г.</w:t>
      </w:r>
    </w:p>
    <w:p w:rsidR="002358CA" w:rsidRDefault="002358CA">
      <w:pPr>
        <w:pStyle w:val="ConsPlusNonformat"/>
        <w:jc w:val="both"/>
      </w:pPr>
      <w:r>
        <w:t>1.4. Окончить работы: в ___ час</w:t>
      </w:r>
      <w:proofErr w:type="gramStart"/>
      <w:r>
        <w:t>.</w:t>
      </w:r>
      <w:proofErr w:type="gramEnd"/>
      <w:r>
        <w:t xml:space="preserve"> ___ </w:t>
      </w:r>
      <w:proofErr w:type="gramStart"/>
      <w:r>
        <w:t>м</w:t>
      </w:r>
      <w:proofErr w:type="gramEnd"/>
      <w:r>
        <w:t>ин. "__" _________ 20__ г.</w:t>
      </w:r>
    </w:p>
    <w:p w:rsidR="002358CA" w:rsidRDefault="002358CA">
      <w:pPr>
        <w:pStyle w:val="ConsPlusNonformat"/>
        <w:jc w:val="both"/>
      </w:pPr>
      <w:r>
        <w:t>1.5. Наряд выдал</w:t>
      </w:r>
      <w:proofErr w:type="gramStart"/>
      <w:r>
        <w:t xml:space="preserve"> __________________________________________________________</w:t>
      </w:r>
      <w:proofErr w:type="gramEnd"/>
    </w:p>
    <w:p w:rsidR="002358CA" w:rsidRDefault="002358CA">
      <w:pPr>
        <w:pStyle w:val="ConsPlusNonformat"/>
        <w:jc w:val="both"/>
      </w:pPr>
      <w:r>
        <w:t>__________________________________________________________________________.</w:t>
      </w:r>
    </w:p>
    <w:p w:rsidR="002358CA" w:rsidRDefault="002358CA">
      <w:pPr>
        <w:pStyle w:val="ConsPlusNonformat"/>
        <w:jc w:val="both"/>
      </w:pPr>
      <w:r>
        <w:t xml:space="preserve">           (наименование должности, фамилия и инициалы, подпись)</w:t>
      </w:r>
    </w:p>
    <w:p w:rsidR="002358CA" w:rsidRDefault="002358CA">
      <w:pPr>
        <w:pStyle w:val="ConsPlusNonformat"/>
        <w:jc w:val="both"/>
      </w:pPr>
      <w:r>
        <w:t>1.6. С условиями работы ознакомлен, наряд-допуск получил:</w:t>
      </w:r>
    </w:p>
    <w:p w:rsidR="002358CA" w:rsidRDefault="002358CA">
      <w:pPr>
        <w:pStyle w:val="ConsPlusNonformat"/>
        <w:jc w:val="both"/>
      </w:pPr>
      <w:r>
        <w:t>производитель работ _________ "__" ________ 20__ г. ______________________.</w:t>
      </w:r>
    </w:p>
    <w:p w:rsidR="002358CA" w:rsidRDefault="002358CA">
      <w:pPr>
        <w:pStyle w:val="ConsPlusNonformat"/>
        <w:jc w:val="both"/>
      </w:pPr>
      <w:r>
        <w:t xml:space="preserve">                    (подпись)                        (фамилия и инициалы)</w:t>
      </w:r>
    </w:p>
    <w:p w:rsidR="002358CA" w:rsidRDefault="002358CA">
      <w:pPr>
        <w:pStyle w:val="ConsPlusNonformat"/>
        <w:jc w:val="both"/>
      </w:pPr>
    </w:p>
    <w:p w:rsidR="002358CA" w:rsidRDefault="002358CA">
      <w:pPr>
        <w:pStyle w:val="ConsPlusNonformat"/>
        <w:jc w:val="both"/>
      </w:pPr>
      <w:r>
        <w:t xml:space="preserve">                                 2. Допуск</w:t>
      </w:r>
    </w:p>
    <w:p w:rsidR="002358CA" w:rsidRDefault="002358CA">
      <w:pPr>
        <w:pStyle w:val="ConsPlusNonformat"/>
        <w:jc w:val="both"/>
      </w:pPr>
    </w:p>
    <w:p w:rsidR="002358CA" w:rsidRDefault="002358CA">
      <w:pPr>
        <w:pStyle w:val="ConsPlusNonformat"/>
        <w:jc w:val="both"/>
      </w:pPr>
      <w:r>
        <w:t>2.1. Инструктаж по охране труда в объеме инструкций _______________________</w:t>
      </w:r>
    </w:p>
    <w:p w:rsidR="002358CA" w:rsidRDefault="002358CA">
      <w:pPr>
        <w:pStyle w:val="ConsPlusNonformat"/>
        <w:jc w:val="both"/>
      </w:pPr>
      <w:proofErr w:type="gramStart"/>
      <w:r>
        <w:t>___________________________________________________________________________</w:t>
      </w:r>
      <w:proofErr w:type="gramEnd"/>
    </w:p>
    <w:p w:rsidR="002358CA" w:rsidRDefault="002358CA">
      <w:pPr>
        <w:pStyle w:val="ConsPlusNonformat"/>
        <w:jc w:val="both"/>
      </w:pPr>
      <w:r>
        <w:t xml:space="preserve">     </w:t>
      </w:r>
      <w:proofErr w:type="gramStart"/>
      <w:r>
        <w:t>(указать наименования или номера инструкций, по которым проведен</w:t>
      </w:r>
      <w:proofErr w:type="gramEnd"/>
    </w:p>
    <w:p w:rsidR="002358CA" w:rsidRDefault="002358CA">
      <w:pPr>
        <w:pStyle w:val="ConsPlusNonformat"/>
        <w:jc w:val="both"/>
      </w:pPr>
      <w:r>
        <w:t xml:space="preserve">                                инструктаж)</w:t>
      </w:r>
    </w:p>
    <w:p w:rsidR="002358CA" w:rsidRDefault="002358CA">
      <w:pPr>
        <w:pStyle w:val="ConsPlusNonformat"/>
        <w:jc w:val="both"/>
      </w:pPr>
      <w:r>
        <w:t>проведен бригаде в составе ___ человек, в том числе:</w:t>
      </w:r>
    </w:p>
    <w:p w:rsidR="002358CA" w:rsidRDefault="002358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040"/>
        <w:gridCol w:w="2154"/>
        <w:gridCol w:w="2154"/>
        <w:gridCol w:w="2154"/>
      </w:tblGrid>
      <w:tr w:rsidR="002358CA">
        <w:tc>
          <w:tcPr>
            <w:tcW w:w="566" w:type="dxa"/>
          </w:tcPr>
          <w:p w:rsidR="002358CA" w:rsidRDefault="002358CA">
            <w:pPr>
              <w:pStyle w:val="ConsPlusNormal"/>
              <w:jc w:val="center"/>
            </w:pPr>
            <w:r>
              <w:t>N пп</w:t>
            </w:r>
          </w:p>
        </w:tc>
        <w:tc>
          <w:tcPr>
            <w:tcW w:w="2040" w:type="dxa"/>
          </w:tcPr>
          <w:p w:rsidR="002358CA" w:rsidRDefault="002358CA">
            <w:pPr>
              <w:pStyle w:val="ConsPlusNormal"/>
              <w:jc w:val="center"/>
            </w:pPr>
            <w:r>
              <w:t>Фамилия, инициалы</w:t>
            </w:r>
          </w:p>
        </w:tc>
        <w:tc>
          <w:tcPr>
            <w:tcW w:w="2154" w:type="dxa"/>
          </w:tcPr>
          <w:p w:rsidR="002358CA" w:rsidRDefault="002358CA">
            <w:pPr>
              <w:pStyle w:val="ConsPlusNormal"/>
              <w:jc w:val="center"/>
            </w:pPr>
            <w:r>
              <w:t>Профессия (должность)</w:t>
            </w:r>
          </w:p>
        </w:tc>
        <w:tc>
          <w:tcPr>
            <w:tcW w:w="2154" w:type="dxa"/>
          </w:tcPr>
          <w:p w:rsidR="002358CA" w:rsidRDefault="002358CA">
            <w:pPr>
              <w:pStyle w:val="ConsPlusNormal"/>
              <w:jc w:val="center"/>
            </w:pPr>
            <w:r>
              <w:t xml:space="preserve">Подпись лица, получившего </w:t>
            </w:r>
            <w:r>
              <w:lastRenderedPageBreak/>
              <w:t>инструктаж</w:t>
            </w:r>
          </w:p>
        </w:tc>
        <w:tc>
          <w:tcPr>
            <w:tcW w:w="2154" w:type="dxa"/>
          </w:tcPr>
          <w:p w:rsidR="002358CA" w:rsidRDefault="002358CA">
            <w:pPr>
              <w:pStyle w:val="ConsPlusNormal"/>
              <w:jc w:val="center"/>
            </w:pPr>
            <w:r>
              <w:lastRenderedPageBreak/>
              <w:t xml:space="preserve">Подпись лица, проводившего </w:t>
            </w:r>
            <w:r>
              <w:lastRenderedPageBreak/>
              <w:t>инструктаж</w:t>
            </w:r>
          </w:p>
        </w:tc>
      </w:tr>
      <w:tr w:rsidR="002358CA">
        <w:tc>
          <w:tcPr>
            <w:tcW w:w="566" w:type="dxa"/>
          </w:tcPr>
          <w:p w:rsidR="002358CA" w:rsidRDefault="002358CA">
            <w:pPr>
              <w:pStyle w:val="ConsPlusNormal"/>
            </w:pPr>
          </w:p>
        </w:tc>
        <w:tc>
          <w:tcPr>
            <w:tcW w:w="2040"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r>
      <w:tr w:rsidR="002358CA">
        <w:tc>
          <w:tcPr>
            <w:tcW w:w="566" w:type="dxa"/>
          </w:tcPr>
          <w:p w:rsidR="002358CA" w:rsidRDefault="002358CA">
            <w:pPr>
              <w:pStyle w:val="ConsPlusNormal"/>
            </w:pPr>
          </w:p>
        </w:tc>
        <w:tc>
          <w:tcPr>
            <w:tcW w:w="2040"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r>
      <w:tr w:rsidR="002358CA">
        <w:tc>
          <w:tcPr>
            <w:tcW w:w="566" w:type="dxa"/>
          </w:tcPr>
          <w:p w:rsidR="002358CA" w:rsidRDefault="002358CA">
            <w:pPr>
              <w:pStyle w:val="ConsPlusNormal"/>
            </w:pPr>
          </w:p>
        </w:tc>
        <w:tc>
          <w:tcPr>
            <w:tcW w:w="2040"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c>
          <w:tcPr>
            <w:tcW w:w="2154" w:type="dxa"/>
          </w:tcPr>
          <w:p w:rsidR="002358CA" w:rsidRDefault="002358CA">
            <w:pPr>
              <w:pStyle w:val="ConsPlusNormal"/>
            </w:pPr>
          </w:p>
        </w:tc>
      </w:tr>
    </w:tbl>
    <w:p w:rsidR="002358CA" w:rsidRDefault="002358CA">
      <w:pPr>
        <w:pStyle w:val="ConsPlusNormal"/>
        <w:jc w:val="both"/>
      </w:pPr>
    </w:p>
    <w:p w:rsidR="002358CA" w:rsidRDefault="002358CA">
      <w:pPr>
        <w:pStyle w:val="ConsPlusNonformat"/>
        <w:jc w:val="both"/>
      </w:pPr>
      <w:r>
        <w:t>2.2.    Мероприятия,    обеспечивающие   безопасность   работ,   выполнены.</w:t>
      </w:r>
    </w:p>
    <w:p w:rsidR="002358CA" w:rsidRDefault="002358CA">
      <w:pPr>
        <w:pStyle w:val="ConsPlusNonformat"/>
        <w:jc w:val="both"/>
      </w:pPr>
      <w:r>
        <w:t>Производитель  работ  и  члены  бригады  с особенностями работ ознакомлены.</w:t>
      </w:r>
    </w:p>
    <w:p w:rsidR="002358CA" w:rsidRDefault="002358CA">
      <w:pPr>
        <w:pStyle w:val="ConsPlusNonformat"/>
        <w:jc w:val="both"/>
      </w:pPr>
      <w:r>
        <w:t>Объект подготовлен к производству работ.</w:t>
      </w:r>
    </w:p>
    <w:p w:rsidR="002358CA" w:rsidRDefault="002358CA">
      <w:pPr>
        <w:pStyle w:val="ConsPlusNonformat"/>
        <w:jc w:val="both"/>
      </w:pPr>
    </w:p>
    <w:p w:rsidR="002358CA" w:rsidRDefault="002358CA">
      <w:pPr>
        <w:pStyle w:val="ConsPlusNonformat"/>
        <w:jc w:val="both"/>
      </w:pPr>
      <w:r>
        <w:t>Допускающий к работе ___________ "__" ________ 20__ г.</w:t>
      </w:r>
    </w:p>
    <w:p w:rsidR="002358CA" w:rsidRDefault="002358CA">
      <w:pPr>
        <w:pStyle w:val="ConsPlusNonformat"/>
        <w:jc w:val="both"/>
      </w:pPr>
      <w:r>
        <w:t xml:space="preserve">                      (подпись)</w:t>
      </w:r>
    </w:p>
    <w:p w:rsidR="002358CA" w:rsidRDefault="002358CA">
      <w:pPr>
        <w:pStyle w:val="ConsPlusNonformat"/>
        <w:jc w:val="both"/>
      </w:pPr>
    </w:p>
    <w:p w:rsidR="002358CA" w:rsidRDefault="002358CA">
      <w:pPr>
        <w:pStyle w:val="ConsPlusNonformat"/>
        <w:jc w:val="both"/>
      </w:pPr>
      <w:r>
        <w:t>2.3.  Подготовку объекта к производству работ проверил. Разрешаю приступить</w:t>
      </w:r>
    </w:p>
    <w:p w:rsidR="002358CA" w:rsidRDefault="002358CA">
      <w:pPr>
        <w:pStyle w:val="ConsPlusNonformat"/>
        <w:jc w:val="both"/>
      </w:pPr>
      <w:r>
        <w:t>к производству работ.</w:t>
      </w:r>
    </w:p>
    <w:p w:rsidR="002358CA" w:rsidRDefault="002358CA">
      <w:pPr>
        <w:pStyle w:val="ConsPlusNonformat"/>
        <w:jc w:val="both"/>
      </w:pPr>
    </w:p>
    <w:p w:rsidR="002358CA" w:rsidRDefault="002358CA">
      <w:pPr>
        <w:pStyle w:val="ConsPlusNonformat"/>
        <w:jc w:val="both"/>
      </w:pPr>
      <w:r>
        <w:t>Руководитель работ ___________ "__" ________ 20__ г.</w:t>
      </w:r>
    </w:p>
    <w:p w:rsidR="002358CA" w:rsidRDefault="002358CA">
      <w:pPr>
        <w:pStyle w:val="ConsPlusNonformat"/>
        <w:jc w:val="both"/>
      </w:pPr>
      <w:r>
        <w:t xml:space="preserve">                    (подпись)</w:t>
      </w:r>
    </w:p>
    <w:p w:rsidR="002358CA" w:rsidRDefault="002358CA">
      <w:pPr>
        <w:pStyle w:val="ConsPlusNonformat"/>
        <w:jc w:val="both"/>
      </w:pPr>
    </w:p>
    <w:p w:rsidR="002358CA" w:rsidRDefault="002358CA">
      <w:pPr>
        <w:pStyle w:val="ConsPlusNonformat"/>
        <w:jc w:val="both"/>
      </w:pPr>
      <w:r>
        <w:t xml:space="preserve">                           3. Производство работ</w:t>
      </w:r>
    </w:p>
    <w:p w:rsidR="002358CA" w:rsidRDefault="002358CA">
      <w:pPr>
        <w:pStyle w:val="ConsPlusNonformat"/>
        <w:jc w:val="both"/>
      </w:pPr>
    </w:p>
    <w:p w:rsidR="002358CA" w:rsidRDefault="002358CA">
      <w:pPr>
        <w:pStyle w:val="ConsPlusNonformat"/>
        <w:jc w:val="both"/>
      </w:pPr>
      <w:r>
        <w:t>3.1. Оформление ежедневного допуска к производству работ</w:t>
      </w:r>
    </w:p>
    <w:p w:rsidR="002358CA" w:rsidRDefault="002358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74"/>
        <w:gridCol w:w="1587"/>
        <w:gridCol w:w="1417"/>
        <w:gridCol w:w="1530"/>
        <w:gridCol w:w="1587"/>
      </w:tblGrid>
      <w:tr w:rsidR="002358CA">
        <w:tc>
          <w:tcPr>
            <w:tcW w:w="4535" w:type="dxa"/>
            <w:gridSpan w:val="3"/>
          </w:tcPr>
          <w:p w:rsidR="002358CA" w:rsidRDefault="002358CA">
            <w:pPr>
              <w:pStyle w:val="ConsPlusNormal"/>
              <w:jc w:val="center"/>
            </w:pPr>
            <w:r>
              <w:t>Оформление начала производства работ</w:t>
            </w:r>
          </w:p>
        </w:tc>
        <w:tc>
          <w:tcPr>
            <w:tcW w:w="4534" w:type="dxa"/>
            <w:gridSpan w:val="3"/>
          </w:tcPr>
          <w:p w:rsidR="002358CA" w:rsidRDefault="002358CA">
            <w:pPr>
              <w:pStyle w:val="ConsPlusNormal"/>
              <w:jc w:val="center"/>
            </w:pPr>
            <w:r>
              <w:t>Оформление окончания работ</w:t>
            </w:r>
          </w:p>
        </w:tc>
      </w:tr>
      <w:tr w:rsidR="002358CA">
        <w:tc>
          <w:tcPr>
            <w:tcW w:w="1474" w:type="dxa"/>
          </w:tcPr>
          <w:p w:rsidR="002358CA" w:rsidRDefault="002358CA">
            <w:pPr>
              <w:pStyle w:val="ConsPlusNormal"/>
              <w:jc w:val="center"/>
            </w:pPr>
            <w:r>
              <w:t>Начало работ (дата, время)</w:t>
            </w:r>
          </w:p>
        </w:tc>
        <w:tc>
          <w:tcPr>
            <w:tcW w:w="1474" w:type="dxa"/>
          </w:tcPr>
          <w:p w:rsidR="002358CA" w:rsidRDefault="002358CA">
            <w:pPr>
              <w:pStyle w:val="ConsPlusNormal"/>
              <w:jc w:val="center"/>
            </w:pPr>
            <w:r>
              <w:t>Подпись производителя работ</w:t>
            </w:r>
          </w:p>
        </w:tc>
        <w:tc>
          <w:tcPr>
            <w:tcW w:w="1587" w:type="dxa"/>
          </w:tcPr>
          <w:p w:rsidR="002358CA" w:rsidRDefault="002358CA">
            <w:pPr>
              <w:pStyle w:val="ConsPlusNormal"/>
              <w:jc w:val="center"/>
            </w:pPr>
            <w:r>
              <w:t xml:space="preserve">Подпись </w:t>
            </w:r>
            <w:proofErr w:type="gramStart"/>
            <w:r>
              <w:t>допускающего</w:t>
            </w:r>
            <w:proofErr w:type="gramEnd"/>
          </w:p>
        </w:tc>
        <w:tc>
          <w:tcPr>
            <w:tcW w:w="1417" w:type="dxa"/>
          </w:tcPr>
          <w:p w:rsidR="002358CA" w:rsidRDefault="002358CA">
            <w:pPr>
              <w:pStyle w:val="ConsPlusNormal"/>
              <w:jc w:val="center"/>
            </w:pPr>
            <w:r>
              <w:t>Окончание работ (дата, время)</w:t>
            </w:r>
          </w:p>
        </w:tc>
        <w:tc>
          <w:tcPr>
            <w:tcW w:w="1530" w:type="dxa"/>
          </w:tcPr>
          <w:p w:rsidR="002358CA" w:rsidRDefault="002358CA">
            <w:pPr>
              <w:pStyle w:val="ConsPlusNormal"/>
              <w:jc w:val="center"/>
            </w:pPr>
            <w:r>
              <w:t>Подпись производителя работ</w:t>
            </w:r>
          </w:p>
        </w:tc>
        <w:tc>
          <w:tcPr>
            <w:tcW w:w="1587" w:type="dxa"/>
          </w:tcPr>
          <w:p w:rsidR="002358CA" w:rsidRDefault="002358CA">
            <w:pPr>
              <w:pStyle w:val="ConsPlusNormal"/>
              <w:jc w:val="center"/>
            </w:pPr>
            <w:r>
              <w:t xml:space="preserve">Подпись </w:t>
            </w:r>
            <w:proofErr w:type="gramStart"/>
            <w:r>
              <w:t>допускающего</w:t>
            </w:r>
            <w:proofErr w:type="gramEnd"/>
          </w:p>
        </w:tc>
      </w:tr>
      <w:tr w:rsidR="002358CA">
        <w:tc>
          <w:tcPr>
            <w:tcW w:w="1474" w:type="dxa"/>
          </w:tcPr>
          <w:p w:rsidR="002358CA" w:rsidRDefault="002358CA">
            <w:pPr>
              <w:pStyle w:val="ConsPlusNormal"/>
              <w:jc w:val="center"/>
            </w:pPr>
          </w:p>
        </w:tc>
        <w:tc>
          <w:tcPr>
            <w:tcW w:w="1474" w:type="dxa"/>
          </w:tcPr>
          <w:p w:rsidR="002358CA" w:rsidRDefault="002358CA">
            <w:pPr>
              <w:pStyle w:val="ConsPlusNormal"/>
              <w:jc w:val="center"/>
            </w:pPr>
          </w:p>
        </w:tc>
        <w:tc>
          <w:tcPr>
            <w:tcW w:w="1587" w:type="dxa"/>
          </w:tcPr>
          <w:p w:rsidR="002358CA" w:rsidRDefault="002358CA">
            <w:pPr>
              <w:pStyle w:val="ConsPlusNormal"/>
              <w:jc w:val="center"/>
            </w:pPr>
          </w:p>
        </w:tc>
        <w:tc>
          <w:tcPr>
            <w:tcW w:w="1417" w:type="dxa"/>
          </w:tcPr>
          <w:p w:rsidR="002358CA" w:rsidRDefault="002358CA">
            <w:pPr>
              <w:pStyle w:val="ConsPlusNormal"/>
              <w:jc w:val="center"/>
            </w:pPr>
          </w:p>
        </w:tc>
        <w:tc>
          <w:tcPr>
            <w:tcW w:w="1530" w:type="dxa"/>
          </w:tcPr>
          <w:p w:rsidR="002358CA" w:rsidRDefault="002358CA">
            <w:pPr>
              <w:pStyle w:val="ConsPlusNormal"/>
              <w:jc w:val="center"/>
            </w:pPr>
          </w:p>
        </w:tc>
        <w:tc>
          <w:tcPr>
            <w:tcW w:w="1587" w:type="dxa"/>
          </w:tcPr>
          <w:p w:rsidR="002358CA" w:rsidRDefault="002358CA">
            <w:pPr>
              <w:pStyle w:val="ConsPlusNormal"/>
              <w:jc w:val="center"/>
            </w:pPr>
          </w:p>
        </w:tc>
      </w:tr>
      <w:tr w:rsidR="002358CA">
        <w:tc>
          <w:tcPr>
            <w:tcW w:w="1474" w:type="dxa"/>
          </w:tcPr>
          <w:p w:rsidR="002358CA" w:rsidRDefault="002358CA">
            <w:pPr>
              <w:pStyle w:val="ConsPlusNormal"/>
            </w:pPr>
          </w:p>
        </w:tc>
        <w:tc>
          <w:tcPr>
            <w:tcW w:w="1474" w:type="dxa"/>
          </w:tcPr>
          <w:p w:rsidR="002358CA" w:rsidRDefault="002358CA">
            <w:pPr>
              <w:pStyle w:val="ConsPlusNormal"/>
            </w:pPr>
          </w:p>
        </w:tc>
        <w:tc>
          <w:tcPr>
            <w:tcW w:w="1587" w:type="dxa"/>
          </w:tcPr>
          <w:p w:rsidR="002358CA" w:rsidRDefault="002358CA">
            <w:pPr>
              <w:pStyle w:val="ConsPlusNormal"/>
            </w:pPr>
          </w:p>
        </w:tc>
        <w:tc>
          <w:tcPr>
            <w:tcW w:w="1417" w:type="dxa"/>
          </w:tcPr>
          <w:p w:rsidR="002358CA" w:rsidRDefault="002358CA">
            <w:pPr>
              <w:pStyle w:val="ConsPlusNormal"/>
            </w:pPr>
          </w:p>
        </w:tc>
        <w:tc>
          <w:tcPr>
            <w:tcW w:w="1530" w:type="dxa"/>
          </w:tcPr>
          <w:p w:rsidR="002358CA" w:rsidRDefault="002358CA">
            <w:pPr>
              <w:pStyle w:val="ConsPlusNormal"/>
            </w:pPr>
          </w:p>
        </w:tc>
        <w:tc>
          <w:tcPr>
            <w:tcW w:w="1587" w:type="dxa"/>
          </w:tcPr>
          <w:p w:rsidR="002358CA" w:rsidRDefault="002358CA">
            <w:pPr>
              <w:pStyle w:val="ConsPlusNormal"/>
            </w:pPr>
          </w:p>
        </w:tc>
      </w:tr>
    </w:tbl>
    <w:p w:rsidR="002358CA" w:rsidRDefault="002358CA">
      <w:pPr>
        <w:pStyle w:val="ConsPlusNormal"/>
        <w:ind w:firstLine="540"/>
        <w:jc w:val="both"/>
      </w:pPr>
    </w:p>
    <w:p w:rsidR="002358CA" w:rsidRDefault="002358CA">
      <w:pPr>
        <w:pStyle w:val="ConsPlusNonformat"/>
        <w:jc w:val="both"/>
      </w:pPr>
      <w:r>
        <w:t>3.2. Работы завершены, рабочие места убраны, работники с места производства</w:t>
      </w:r>
    </w:p>
    <w:p w:rsidR="002358CA" w:rsidRDefault="002358CA">
      <w:pPr>
        <w:pStyle w:val="ConsPlusNonformat"/>
        <w:jc w:val="both"/>
      </w:pPr>
      <w:r>
        <w:t xml:space="preserve">работ </w:t>
      </w:r>
      <w:proofErr w:type="gramStart"/>
      <w:r>
        <w:t>выведены</w:t>
      </w:r>
      <w:proofErr w:type="gramEnd"/>
      <w:r>
        <w:t>.</w:t>
      </w:r>
    </w:p>
    <w:p w:rsidR="002358CA" w:rsidRDefault="002358CA">
      <w:pPr>
        <w:pStyle w:val="ConsPlusNonformat"/>
        <w:jc w:val="both"/>
      </w:pPr>
    </w:p>
    <w:p w:rsidR="002358CA" w:rsidRDefault="002358CA">
      <w:pPr>
        <w:pStyle w:val="ConsPlusNonformat"/>
        <w:jc w:val="both"/>
      </w:pPr>
      <w:r>
        <w:t>Наряд-допуск закрыт в ___ час</w:t>
      </w:r>
      <w:proofErr w:type="gramStart"/>
      <w:r>
        <w:t>.</w:t>
      </w:r>
      <w:proofErr w:type="gramEnd"/>
      <w:r>
        <w:t xml:space="preserve"> ___ </w:t>
      </w:r>
      <w:proofErr w:type="gramStart"/>
      <w:r>
        <w:t>м</w:t>
      </w:r>
      <w:proofErr w:type="gramEnd"/>
      <w:r>
        <w:t>ин. "__" _________ 20__ г.</w:t>
      </w:r>
    </w:p>
    <w:p w:rsidR="002358CA" w:rsidRDefault="002358CA">
      <w:pPr>
        <w:pStyle w:val="ConsPlusNonformat"/>
        <w:jc w:val="both"/>
      </w:pPr>
    </w:p>
    <w:p w:rsidR="002358CA" w:rsidRDefault="002358CA">
      <w:pPr>
        <w:pStyle w:val="ConsPlusNonformat"/>
        <w:jc w:val="both"/>
      </w:pPr>
      <w:r>
        <w:t>Производитель работ ___________ "__" ________ 20__ г.</w:t>
      </w:r>
    </w:p>
    <w:p w:rsidR="002358CA" w:rsidRDefault="002358CA">
      <w:pPr>
        <w:pStyle w:val="ConsPlusNonformat"/>
        <w:jc w:val="both"/>
      </w:pPr>
      <w:r>
        <w:t xml:space="preserve">                     (подпись)</w:t>
      </w:r>
    </w:p>
    <w:p w:rsidR="002358CA" w:rsidRDefault="002358CA">
      <w:pPr>
        <w:pStyle w:val="ConsPlusNonformat"/>
        <w:jc w:val="both"/>
      </w:pPr>
    </w:p>
    <w:p w:rsidR="002358CA" w:rsidRDefault="002358CA">
      <w:pPr>
        <w:pStyle w:val="ConsPlusNonformat"/>
        <w:jc w:val="both"/>
      </w:pPr>
      <w:r>
        <w:t>Руководитель работ ___________ "__" ________ 20__ г.</w:t>
      </w:r>
    </w:p>
    <w:p w:rsidR="002358CA" w:rsidRDefault="002358CA">
      <w:pPr>
        <w:pStyle w:val="ConsPlusNonformat"/>
        <w:jc w:val="both"/>
      </w:pPr>
      <w:r>
        <w:t xml:space="preserve">                    (подпись)</w:t>
      </w:r>
    </w:p>
    <w:p w:rsidR="002358CA" w:rsidRDefault="002358CA">
      <w:pPr>
        <w:pStyle w:val="ConsPlusNonformat"/>
        <w:jc w:val="both"/>
      </w:pPr>
    </w:p>
    <w:p w:rsidR="002358CA" w:rsidRDefault="002358CA">
      <w:pPr>
        <w:pStyle w:val="ConsPlusNonformat"/>
        <w:jc w:val="both"/>
      </w:pPr>
      <w:r>
        <w:t>Примечание.  Наряд-допуск  оформляется  в двух экземплярах: первый выдается</w:t>
      </w:r>
    </w:p>
    <w:p w:rsidR="002358CA" w:rsidRDefault="002358CA">
      <w:pPr>
        <w:pStyle w:val="ConsPlusNonformat"/>
        <w:jc w:val="both"/>
      </w:pPr>
      <w:r>
        <w:t>производителю  работ,  второй  -  допускающему  к  работам. В случае, когда</w:t>
      </w:r>
    </w:p>
    <w:p w:rsidR="002358CA" w:rsidRDefault="002358CA">
      <w:pPr>
        <w:pStyle w:val="ConsPlusNonformat"/>
        <w:jc w:val="both"/>
      </w:pPr>
      <w:r>
        <w:t>допускающий  к  работам  не  участвует в проведении работ, второй экземпляр</w:t>
      </w:r>
    </w:p>
    <w:p w:rsidR="002358CA" w:rsidRDefault="002358CA">
      <w:pPr>
        <w:pStyle w:val="ConsPlusNonformat"/>
        <w:jc w:val="both"/>
      </w:pPr>
      <w:r>
        <w:t>наряда-допуска остается у работника, выдавшего наряд-допуск.</w:t>
      </w:r>
    </w:p>
    <w:p w:rsidR="002358CA" w:rsidRDefault="002358CA">
      <w:pPr>
        <w:pStyle w:val="ConsPlusNormal"/>
        <w:ind w:firstLine="540"/>
        <w:jc w:val="both"/>
      </w:pPr>
    </w:p>
    <w:p w:rsidR="002358CA" w:rsidRDefault="002358CA">
      <w:pPr>
        <w:pStyle w:val="ConsPlusNormal"/>
        <w:ind w:firstLine="540"/>
        <w:jc w:val="both"/>
      </w:pPr>
    </w:p>
    <w:p w:rsidR="002358CA" w:rsidRDefault="002358CA">
      <w:pPr>
        <w:pStyle w:val="ConsPlusNormal"/>
        <w:pBdr>
          <w:top w:val="single" w:sz="6" w:space="0" w:color="auto"/>
        </w:pBdr>
        <w:spacing w:before="100" w:after="100"/>
        <w:jc w:val="both"/>
        <w:rPr>
          <w:sz w:val="2"/>
          <w:szCs w:val="2"/>
        </w:rPr>
      </w:pPr>
    </w:p>
    <w:p w:rsidR="003703A7" w:rsidRDefault="003703A7"/>
    <w:sectPr w:rsidR="003703A7" w:rsidSect="000F6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58CA"/>
    <w:rsid w:val="002358CA"/>
    <w:rsid w:val="0037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8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8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B9F15BBCE90864899F3B1226422D3947633146F603D84B1F50A5AEFD243588EE62F1164825FOBLBM" TargetMode="External"/><Relationship Id="rId18" Type="http://schemas.openxmlformats.org/officeDocument/2006/relationships/hyperlink" Target="consultantplus://offline/ref=132B9F15BBCE90864899F3B1226422D3977735156263608EB9AC0658E8ODLDM" TargetMode="External"/><Relationship Id="rId26" Type="http://schemas.openxmlformats.org/officeDocument/2006/relationships/hyperlink" Target="consultantplus://offline/ref=132B9F15BBCE90864899F3B1226422D3977438116662608EB9AC0658E8ODLDM" TargetMode="External"/><Relationship Id="rId39" Type="http://schemas.openxmlformats.org/officeDocument/2006/relationships/hyperlink" Target="consultantplus://offline/ref=132B9F15BBCE90864899F3B1226422D39473381464603D84B1F50A5AOELFM" TargetMode="External"/><Relationship Id="rId21" Type="http://schemas.openxmlformats.org/officeDocument/2006/relationships/hyperlink" Target="consultantplus://offline/ref=132B9F15BBCE90864899F3B1226422D39478391E6F6C608EB9AC0658E8DD1C4F89AF231064805BB5O5L2M" TargetMode="External"/><Relationship Id="rId34" Type="http://schemas.openxmlformats.org/officeDocument/2006/relationships/hyperlink" Target="consultantplus://offline/ref=132B9F15BBCE90864899F3B1226422D394703217676A608EB9AC0658E8ODLDM" TargetMode="External"/><Relationship Id="rId42" Type="http://schemas.openxmlformats.org/officeDocument/2006/relationships/hyperlink" Target="consultantplus://offline/ref=132B9F15BBCE90864899F3B1226422D39779361F616B608EB9AC0658E8ODLDM" TargetMode="External"/><Relationship Id="rId47" Type="http://schemas.openxmlformats.org/officeDocument/2006/relationships/hyperlink" Target="consultantplus://offline/ref=132B9F15BBCE90864899F3B1226422D397773511616F608EB9AC0658E8DD1C4F89AF231064825FB2O5L7M" TargetMode="External"/><Relationship Id="rId50" Type="http://schemas.openxmlformats.org/officeDocument/2006/relationships/hyperlink" Target="consultantplus://offline/ref=132B9F15BBCE90864899F3B1226422D39478391E6F6C608EB9AC0658E8DD1C4F89AF2310648357B5O5L6M" TargetMode="External"/><Relationship Id="rId55" Type="http://schemas.openxmlformats.org/officeDocument/2006/relationships/hyperlink" Target="consultantplus://offline/ref=132B9F15BBCE90864899F3B1226422D39777301F6362608EB9AC0658E8DD1C4F89AF231064825FB2O5L7M" TargetMode="External"/><Relationship Id="rId63" Type="http://schemas.openxmlformats.org/officeDocument/2006/relationships/fontTable" Target="fontTable.xml"/><Relationship Id="rId7" Type="http://schemas.openxmlformats.org/officeDocument/2006/relationships/hyperlink" Target="consultantplus://offline/ref=132B9F15BBCE90864899F3B1226422D39273361263603D84B1F50A5AOELFM" TargetMode="External"/><Relationship Id="rId2" Type="http://schemas.openxmlformats.org/officeDocument/2006/relationships/settings" Target="settings.xml"/><Relationship Id="rId16" Type="http://schemas.openxmlformats.org/officeDocument/2006/relationships/hyperlink" Target="consultantplus://offline/ref=132B9F15BBCE90864899F3B1226422D397713512606D608EB9AC0658E8ODLDM" TargetMode="External"/><Relationship Id="rId20" Type="http://schemas.openxmlformats.org/officeDocument/2006/relationships/hyperlink" Target="consultantplus://offline/ref=132B9F15BBCE90864899F3B1226422D394703217676A608EB9AC0658E8ODLDM" TargetMode="External"/><Relationship Id="rId29" Type="http://schemas.openxmlformats.org/officeDocument/2006/relationships/hyperlink" Target="consultantplus://offline/ref=132B9F15BBCE90864899F3B1226422D3947037106268608EB9AC0658E8ODLDM" TargetMode="External"/><Relationship Id="rId41" Type="http://schemas.openxmlformats.org/officeDocument/2006/relationships/hyperlink" Target="consultantplus://offline/ref=132B9F15BBCE90864899F3B1226422D39779361F616B608EB9AC0658E8DD1C4F89AF231064825FB2O5L7M" TargetMode="External"/><Relationship Id="rId54" Type="http://schemas.openxmlformats.org/officeDocument/2006/relationships/hyperlink" Target="consultantplus://offline/ref=132B9F15BBCE90864899F3B1226422D3947835146163608EB9AC0658E8DD1C4F89AF231064825FB2O5L2M" TargetMode="External"/><Relationship Id="rId62" Type="http://schemas.openxmlformats.org/officeDocument/2006/relationships/hyperlink" Target="consultantplus://offline/ref=132B9F15BBCE90864899F3B1226422D39478391E6F6C608EB9AC0658E8DD1C4F89AF231064805CB3O5L1M" TargetMode="External"/><Relationship Id="rId1" Type="http://schemas.openxmlformats.org/officeDocument/2006/relationships/styles" Target="styles.xml"/><Relationship Id="rId6" Type="http://schemas.openxmlformats.org/officeDocument/2006/relationships/hyperlink" Target="consultantplus://offline/ref=132B9F15BBCE90864899F3B1226422D3947931136362608EB9AC0658E8DD1C4F89AF231064825FB7O5L1M" TargetMode="External"/><Relationship Id="rId11" Type="http://schemas.openxmlformats.org/officeDocument/2006/relationships/hyperlink" Target="consultantplus://offline/ref=132B9F15BBCE90864899F3B1226422D394793215636B608EB9AC0658E8DD1C4F89AF2310648259B2O5LFM" TargetMode="External"/><Relationship Id="rId24" Type="http://schemas.openxmlformats.org/officeDocument/2006/relationships/hyperlink" Target="consultantplus://offline/ref=132B9F15BBCE90864899F3B1226422D39478391E6F6C608EB9AC0658E8DD1C4F89AF23106481O5LEM" TargetMode="External"/><Relationship Id="rId32" Type="http://schemas.openxmlformats.org/officeDocument/2006/relationships/hyperlink" Target="consultantplus://offline/ref=132B9F15BBCE90864899F3B1226422D39779381F646B608EB9AC0658E8ODLDM" TargetMode="External"/><Relationship Id="rId37" Type="http://schemas.openxmlformats.org/officeDocument/2006/relationships/hyperlink" Target="consultantplus://offline/ref=132B9F15BBCE90864899F3B1226422D39777301F6362608EB9AC0658E8ODLDM" TargetMode="External"/><Relationship Id="rId40" Type="http://schemas.openxmlformats.org/officeDocument/2006/relationships/hyperlink" Target="consultantplus://offline/ref=132B9F15BBCE90864899F3B1226422D3977837176769608EB9AC0658E8DD1C4F89AF231064825FB2O5L7M" TargetMode="External"/><Relationship Id="rId45" Type="http://schemas.openxmlformats.org/officeDocument/2006/relationships/hyperlink" Target="consultantplus://offline/ref=132B9F15BBCE90864899F3B1226422D397783313606C608EB9AC0658E8DD1C4F89AF231064825FB2O5L7M" TargetMode="External"/><Relationship Id="rId53" Type="http://schemas.openxmlformats.org/officeDocument/2006/relationships/hyperlink" Target="consultantplus://offline/ref=132B9F15BBCE90864899F3B1226422D3947039166062608EB9AC0658E8ODLDM" TargetMode="External"/><Relationship Id="rId58" Type="http://schemas.openxmlformats.org/officeDocument/2006/relationships/hyperlink" Target="consultantplus://offline/ref=132B9F15BBCE90864899F3B1226422D39777301F6362608EB9AC0658E8DD1C4F89AF231064825FB2O5L7M" TargetMode="External"/><Relationship Id="rId5" Type="http://schemas.openxmlformats.org/officeDocument/2006/relationships/hyperlink" Target="consultantplus://offline/ref=132B9F15BBCE90864899F3B1226422D39478391E6F6C608EB9AC0658E8DD1C4F89AF23106185O5L6M" TargetMode="External"/><Relationship Id="rId15" Type="http://schemas.openxmlformats.org/officeDocument/2006/relationships/hyperlink" Target="consultantplus://offline/ref=132B9F15BBCE90864899F3B1226422D397713512606D608EB9AC0658E8DD1C4F89AF231064825FB3O5LFM" TargetMode="External"/><Relationship Id="rId23" Type="http://schemas.openxmlformats.org/officeDocument/2006/relationships/hyperlink" Target="consultantplus://offline/ref=132B9F15BBCE90864899F3B1226422D39478391E6F6C608EB9AC0658E8DD1C4F89AF231866O8L7M" TargetMode="External"/><Relationship Id="rId28" Type="http://schemas.openxmlformats.org/officeDocument/2006/relationships/hyperlink" Target="consultantplus://offline/ref=132B9F15BBCE90864899F3B1226422D397773511616F608EB9AC0658E8ODLDM" TargetMode="External"/><Relationship Id="rId36" Type="http://schemas.openxmlformats.org/officeDocument/2006/relationships/hyperlink" Target="consultantplus://offline/ref=132B9F15BBCE90864899F3B1226422D39777301F6362608EB9AC0658E8DD1C4F89AF231064825FB2O5L7M" TargetMode="External"/><Relationship Id="rId49" Type="http://schemas.openxmlformats.org/officeDocument/2006/relationships/hyperlink" Target="consultantplus://offline/ref=132B9F15BBCE90864899F3B1226422D397793417606D608EB9AC0658E8ODLDM" TargetMode="External"/><Relationship Id="rId57" Type="http://schemas.openxmlformats.org/officeDocument/2006/relationships/hyperlink" Target="consultantplus://offline/ref=132B9F15BBCE90864899F3B1226422D3947835176462608EB9AC0658E8ODLDM" TargetMode="External"/><Relationship Id="rId61" Type="http://schemas.openxmlformats.org/officeDocument/2006/relationships/hyperlink" Target="consultantplus://offline/ref=132B9F15BBCE90864899F3B1226422D3977832176268608EB9AC0658E8ODLDM" TargetMode="External"/><Relationship Id="rId10" Type="http://schemas.openxmlformats.org/officeDocument/2006/relationships/hyperlink" Target="consultantplus://offline/ref=132B9F15BBCE90864899F3B1226422D39478391E6F6C608EB9AC0658E8DD1C4F89AF231064835DBBO5L7M" TargetMode="External"/><Relationship Id="rId19" Type="http://schemas.openxmlformats.org/officeDocument/2006/relationships/hyperlink" Target="consultantplus://offline/ref=132B9F15BBCE90864899F3B1226422D394703217676A608EB9AC0658E8DD1C4F89AF231064825FB2O5L7M" TargetMode="External"/><Relationship Id="rId31" Type="http://schemas.openxmlformats.org/officeDocument/2006/relationships/hyperlink" Target="consultantplus://offline/ref=132B9F15BBCE90864899F3B1226422D39779381F646B608EB9AC0658E8DD1C4F89AF2310648358B3O5L6M" TargetMode="External"/><Relationship Id="rId44" Type="http://schemas.openxmlformats.org/officeDocument/2006/relationships/hyperlink" Target="consultantplus://offline/ref=132B9F15BBCE90864899F3B1226422D3977837176769608EB9AC0658E8ODLDM" TargetMode="External"/><Relationship Id="rId52" Type="http://schemas.openxmlformats.org/officeDocument/2006/relationships/hyperlink" Target="consultantplus://offline/ref=132B9F15BBCE90864899F3B1226422D3947835146163608EB9AC0658E8ODLDM" TargetMode="External"/><Relationship Id="rId60" Type="http://schemas.openxmlformats.org/officeDocument/2006/relationships/hyperlink" Target="consultantplus://offline/ref=132B9F15BBCE90864899F3B1226422D394793113626B608EB9AC0658E8ODL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2B9F15BBCE90864899F3B1226422D39478391E6F6C608EB9AC0658E8DD1C4F89AF231061O8L2M" TargetMode="External"/><Relationship Id="rId14" Type="http://schemas.openxmlformats.org/officeDocument/2006/relationships/hyperlink" Target="consultantplus://offline/ref=132B9F15BBCE90864899F3B1226422D3947633146F603D84B1F50A5AOELFM" TargetMode="External"/><Relationship Id="rId22" Type="http://schemas.openxmlformats.org/officeDocument/2006/relationships/hyperlink" Target="consultantplus://offline/ref=132B9F15BBCE90864899F3B1226422D39478391E6F6C608EB9AC0658E8DD1C4F89AF231064805BB5O5L2M" TargetMode="External"/><Relationship Id="rId27" Type="http://schemas.openxmlformats.org/officeDocument/2006/relationships/hyperlink" Target="consultantplus://offline/ref=132B9F15BBCE90864899F3B1226422D397773511616F608EB9AC0658E8DD1C4F89AF231064825FB2O5L7M" TargetMode="External"/><Relationship Id="rId30" Type="http://schemas.openxmlformats.org/officeDocument/2006/relationships/hyperlink" Target="consultantplus://offline/ref=132B9F15BBCE90864899F3B1226422D394703316636D608EB9AC0658E8ODLDM" TargetMode="External"/><Relationship Id="rId35" Type="http://schemas.openxmlformats.org/officeDocument/2006/relationships/hyperlink" Target="consultantplus://offline/ref=132B9F15BBCE90864899F3B1226422D3977837176769608EB9AC0658E8DD1C4F89AF231064825FB2O5L7M" TargetMode="External"/><Relationship Id="rId43" Type="http://schemas.openxmlformats.org/officeDocument/2006/relationships/hyperlink" Target="consultantplus://offline/ref=132B9F15BBCE90864899F3B1226422D3977837176769608EB9AC0658E8DD1C4F89AF231064825FB2O5L7M" TargetMode="External"/><Relationship Id="rId48" Type="http://schemas.openxmlformats.org/officeDocument/2006/relationships/hyperlink" Target="consultantplus://offline/ref=132B9F15BBCE90864899F3B1226422D397793417606D608EB9AC0658E8DD1C4F89AF231064825FB2O5L7M" TargetMode="External"/><Relationship Id="rId56" Type="http://schemas.openxmlformats.org/officeDocument/2006/relationships/hyperlink" Target="consultantplus://offline/ref=132B9F15BBCE90864899F3B1226422D3947835176462608EB9AC0658E8DD1C4F89AF231064825FB2O5L7M" TargetMode="External"/><Relationship Id="rId64" Type="http://schemas.openxmlformats.org/officeDocument/2006/relationships/theme" Target="theme/theme1.xml"/><Relationship Id="rId8" Type="http://schemas.openxmlformats.org/officeDocument/2006/relationships/hyperlink" Target="consultantplus://offline/ref=132B9F15BBCE90864899F3B1226422D39478391E6F6C608EB9AC0658E8DD1C4F89AF231064825EBBO5L1M" TargetMode="External"/><Relationship Id="rId51" Type="http://schemas.openxmlformats.org/officeDocument/2006/relationships/hyperlink" Target="consultantplus://offline/ref=132B9F15BBCE90864899F3B1226422D3977338176162608EB9AC0658E8ODLDM" TargetMode="External"/><Relationship Id="rId3" Type="http://schemas.openxmlformats.org/officeDocument/2006/relationships/webSettings" Target="webSettings.xml"/><Relationship Id="rId12" Type="http://schemas.openxmlformats.org/officeDocument/2006/relationships/hyperlink" Target="consultantplus://offline/ref=132B9F15BBCE90864899F3B1226422D394793215636B608EB9AC0658E8ODLDM" TargetMode="External"/><Relationship Id="rId17" Type="http://schemas.openxmlformats.org/officeDocument/2006/relationships/hyperlink" Target="consultantplus://offline/ref=132B9F15BBCE90864899F3B1226422D3977735156263608EB9AC0658E8DD1C4F89AF231064825FB2O5L4M" TargetMode="External"/><Relationship Id="rId25" Type="http://schemas.openxmlformats.org/officeDocument/2006/relationships/hyperlink" Target="consultantplus://offline/ref=132B9F15BBCE90864899F3B1226422D3977438116662608EB9AC0658E8ODLDM" TargetMode="External"/><Relationship Id="rId33" Type="http://schemas.openxmlformats.org/officeDocument/2006/relationships/hyperlink" Target="consultantplus://offline/ref=132B9F15BBCE90864899F3B1226422D394703217676A608EB9AC0658E8DD1C4F89AF231064825FB2O5L7M" TargetMode="External"/><Relationship Id="rId38" Type="http://schemas.openxmlformats.org/officeDocument/2006/relationships/hyperlink" Target="consultantplus://offline/ref=132B9F15BBCE90864899F3B1226422D3977538126C3D378CE8F908O5LDM" TargetMode="External"/><Relationship Id="rId46" Type="http://schemas.openxmlformats.org/officeDocument/2006/relationships/hyperlink" Target="consultantplus://offline/ref=132B9F15BBCE90864899F3B1226422D397783313606C608EB9AC0658E8ODLDM" TargetMode="External"/><Relationship Id="rId59" Type="http://schemas.openxmlformats.org/officeDocument/2006/relationships/hyperlink" Target="consultantplus://offline/ref=132B9F15BBCE90864899F3B1226422D397773511616F608EB9AC0658E8DD1C4F89AF231064825FB2O5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19006</Words>
  <Characters>108337</Characters>
  <Application>Microsoft Office Word</Application>
  <DocSecurity>0</DocSecurity>
  <Lines>902</Lines>
  <Paragraphs>254</Paragraphs>
  <ScaleCrop>false</ScaleCrop>
  <Company>ФОПКО</Company>
  <LinksUpToDate>false</LinksUpToDate>
  <CharactersWithSpaces>127089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2018-04-05T12:11:00Z</dcterms:created>
  <dcterms:modified xsi:type="dcterms:W3CDTF">2018-04-05T12:12:00Z</dcterms:modified>
</cp:coreProperties>
</file>